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05DD" w14:textId="2E0F128E" w:rsidR="000D696D" w:rsidRPr="008324A9" w:rsidRDefault="00DA164D" w:rsidP="0042007F">
      <w:pPr>
        <w:spacing w:after="240" w:line="276" w:lineRule="auto"/>
        <w:rPr>
          <w:rFonts w:ascii="Arial" w:hAnsi="Arial" w:cs="Arial"/>
          <w:b/>
          <w:color w:val="0033CC"/>
          <w:sz w:val="28"/>
          <w:szCs w:val="28"/>
        </w:rPr>
      </w:pPr>
      <w:r w:rsidRPr="008324A9">
        <w:rPr>
          <w:rFonts w:ascii="Arial" w:hAnsi="Arial" w:cs="Arial"/>
          <w:b/>
          <w:noProof/>
          <w:color w:val="0033CC"/>
          <w:sz w:val="28"/>
          <w:szCs w:val="28"/>
          <w:lang w:eastAsia="en-AU"/>
        </w:rPr>
        <w:t>Innovator Grants</w:t>
      </w:r>
      <w:r w:rsidR="00F77375" w:rsidRPr="008324A9">
        <w:rPr>
          <w:rFonts w:ascii="Arial" w:hAnsi="Arial" w:cs="Arial"/>
          <w:color w:val="0033CC"/>
          <w:sz w:val="28"/>
          <w:szCs w:val="28"/>
        </w:rPr>
        <w:t xml:space="preserve"> </w:t>
      </w:r>
      <w:r w:rsidR="00F77375" w:rsidRPr="008324A9">
        <w:rPr>
          <w:rFonts w:ascii="Arial" w:hAnsi="Arial" w:cs="Arial"/>
          <w:b/>
          <w:color w:val="0033CC"/>
          <w:sz w:val="28"/>
          <w:szCs w:val="28"/>
        </w:rPr>
        <w:t xml:space="preserve">- </w:t>
      </w:r>
      <w:r w:rsidR="000D696D" w:rsidRPr="008324A9">
        <w:rPr>
          <w:rFonts w:ascii="Arial" w:hAnsi="Arial" w:cs="Arial"/>
          <w:b/>
          <w:color w:val="0033CC"/>
          <w:sz w:val="28"/>
          <w:szCs w:val="28"/>
        </w:rPr>
        <w:t>Guidelines</w:t>
      </w:r>
      <w:r w:rsidR="00F77375" w:rsidRPr="008324A9">
        <w:rPr>
          <w:rFonts w:ascii="Arial" w:hAnsi="Arial" w:cs="Arial"/>
          <w:b/>
          <w:color w:val="0033CC"/>
          <w:sz w:val="28"/>
          <w:szCs w:val="28"/>
        </w:rPr>
        <w:t xml:space="preserve"> </w:t>
      </w:r>
      <w:r w:rsidR="003016D4" w:rsidRPr="008324A9">
        <w:rPr>
          <w:rFonts w:ascii="Arial" w:hAnsi="Arial" w:cs="Arial"/>
          <w:b/>
          <w:color w:val="0033CC"/>
          <w:sz w:val="28"/>
          <w:szCs w:val="28"/>
        </w:rPr>
        <w:t xml:space="preserve">and Application Form </w:t>
      </w:r>
      <w:r w:rsidR="00AD1FEF" w:rsidRPr="008324A9">
        <w:rPr>
          <w:rFonts w:ascii="Arial" w:hAnsi="Arial" w:cs="Arial"/>
          <w:b/>
          <w:color w:val="0033CC"/>
          <w:sz w:val="28"/>
          <w:szCs w:val="28"/>
        </w:rPr>
        <w:t xml:space="preserve">for funding commencing </w:t>
      </w:r>
      <w:r w:rsidR="005F5CE1" w:rsidRPr="008324A9">
        <w:rPr>
          <w:rFonts w:ascii="Arial" w:hAnsi="Arial" w:cs="Arial"/>
          <w:b/>
          <w:color w:val="0033CC"/>
          <w:sz w:val="28"/>
          <w:szCs w:val="28"/>
        </w:rPr>
        <w:t>202</w:t>
      </w:r>
      <w:r w:rsidR="00610DFE" w:rsidRPr="008324A9">
        <w:rPr>
          <w:rFonts w:ascii="Arial" w:hAnsi="Arial" w:cs="Arial"/>
          <w:b/>
          <w:color w:val="0033CC"/>
          <w:sz w:val="28"/>
          <w:szCs w:val="28"/>
        </w:rPr>
        <w:t>7</w:t>
      </w:r>
    </w:p>
    <w:p w14:paraId="6BA55C50" w14:textId="6212739A" w:rsidR="002E3098" w:rsidRPr="003F69D8" w:rsidRDefault="007738FC" w:rsidP="673E3995">
      <w:pPr>
        <w:spacing w:line="276" w:lineRule="auto"/>
        <w:rPr>
          <w:rFonts w:ascii="Arial" w:hAnsi="Arial" w:cs="Arial"/>
          <w:b/>
          <w:bCs/>
          <w:sz w:val="22"/>
          <w:szCs w:val="22"/>
        </w:rPr>
      </w:pPr>
      <w:r w:rsidRPr="673E3995">
        <w:rPr>
          <w:rFonts w:ascii="Arial" w:hAnsi="Arial" w:cs="Arial"/>
          <w:b/>
          <w:bCs/>
          <w:sz w:val="22"/>
          <w:szCs w:val="22"/>
        </w:rPr>
        <w:t xml:space="preserve">Closing date: </w:t>
      </w:r>
      <w:r w:rsidR="00D82FFF">
        <w:rPr>
          <w:rFonts w:ascii="Arial" w:hAnsi="Arial" w:cs="Arial"/>
          <w:b/>
          <w:bCs/>
          <w:sz w:val="22"/>
          <w:szCs w:val="22"/>
        </w:rPr>
        <w:t xml:space="preserve">Monday </w:t>
      </w:r>
      <w:r w:rsidR="2E0C6FDB" w:rsidRPr="673E3995">
        <w:rPr>
          <w:rFonts w:ascii="Arial" w:hAnsi="Arial" w:cs="Arial"/>
          <w:b/>
          <w:bCs/>
          <w:sz w:val="22"/>
          <w:szCs w:val="22"/>
        </w:rPr>
        <w:t xml:space="preserve">21 September </w:t>
      </w:r>
      <w:r w:rsidR="00610DFE" w:rsidRPr="673E3995">
        <w:rPr>
          <w:rFonts w:ascii="Arial" w:hAnsi="Arial" w:cs="Arial"/>
          <w:b/>
          <w:bCs/>
          <w:sz w:val="22"/>
          <w:szCs w:val="22"/>
        </w:rPr>
        <w:t>2026</w:t>
      </w:r>
      <w:r w:rsidRPr="673E3995">
        <w:rPr>
          <w:rFonts w:ascii="Arial" w:hAnsi="Arial" w:cs="Arial"/>
          <w:b/>
          <w:bCs/>
          <w:sz w:val="22"/>
          <w:szCs w:val="22"/>
        </w:rPr>
        <w:t xml:space="preserve">, </w:t>
      </w:r>
      <w:r w:rsidR="64340425" w:rsidRPr="673E3995">
        <w:rPr>
          <w:rFonts w:ascii="Arial" w:hAnsi="Arial" w:cs="Arial"/>
          <w:b/>
          <w:bCs/>
          <w:sz w:val="22"/>
          <w:szCs w:val="22"/>
        </w:rPr>
        <w:t>5</w:t>
      </w:r>
      <w:r w:rsidR="00B57A70" w:rsidRPr="673E3995">
        <w:rPr>
          <w:rFonts w:ascii="Arial" w:hAnsi="Arial" w:cs="Arial"/>
          <w:b/>
          <w:bCs/>
          <w:sz w:val="22"/>
          <w:szCs w:val="22"/>
        </w:rPr>
        <w:t>:00</w:t>
      </w:r>
      <w:r w:rsidRPr="673E3995">
        <w:rPr>
          <w:rFonts w:ascii="Arial" w:hAnsi="Arial" w:cs="Arial"/>
          <w:b/>
          <w:bCs/>
          <w:sz w:val="22"/>
          <w:szCs w:val="22"/>
        </w:rPr>
        <w:t xml:space="preserve"> pm AEST</w:t>
      </w:r>
      <w:r w:rsidR="00610DFE" w:rsidRPr="673E3995">
        <w:rPr>
          <w:rFonts w:ascii="Arial" w:hAnsi="Arial" w:cs="Arial"/>
          <w:b/>
          <w:bCs/>
          <w:sz w:val="22"/>
          <w:szCs w:val="22"/>
        </w:rPr>
        <w:t xml:space="preserve">  </w:t>
      </w:r>
    </w:p>
    <w:p w14:paraId="3A7ED4A5" w14:textId="3CFF3EB9" w:rsidR="007738FC" w:rsidRPr="003F69D8" w:rsidRDefault="002E3098" w:rsidP="00A37C42">
      <w:pPr>
        <w:spacing w:before="120" w:line="276" w:lineRule="auto"/>
        <w:rPr>
          <w:rFonts w:ascii="Arial" w:hAnsi="Arial" w:cs="Arial"/>
          <w:sz w:val="22"/>
          <w:szCs w:val="22"/>
        </w:rPr>
      </w:pPr>
      <w:r w:rsidRPr="003F69D8">
        <w:rPr>
          <w:rFonts w:ascii="Arial" w:hAnsi="Arial" w:cs="Arial"/>
          <w:sz w:val="22"/>
          <w:szCs w:val="22"/>
        </w:rPr>
        <w:t>Late or incomplete application forms will not be accepted.</w:t>
      </w:r>
    </w:p>
    <w:p w14:paraId="5FA47DD3" w14:textId="4C8CD925" w:rsidR="007738FC" w:rsidRPr="003F69D8" w:rsidRDefault="007738FC" w:rsidP="00A37C42">
      <w:pPr>
        <w:spacing w:after="120" w:line="276" w:lineRule="auto"/>
        <w:rPr>
          <w:rFonts w:ascii="Arial" w:hAnsi="Arial" w:cs="Arial"/>
          <w:sz w:val="22"/>
          <w:szCs w:val="22"/>
        </w:rPr>
      </w:pPr>
      <w:r w:rsidRPr="003F69D8">
        <w:rPr>
          <w:rFonts w:ascii="Arial" w:hAnsi="Arial" w:cs="Arial"/>
          <w:sz w:val="22"/>
          <w:szCs w:val="22"/>
        </w:rPr>
        <w:t>Please read these instructions carefully before completing the application form.</w:t>
      </w:r>
    </w:p>
    <w:p w14:paraId="447BE157" w14:textId="267E27A3" w:rsidR="007738FC" w:rsidRPr="003F69D8" w:rsidRDefault="00A543A8" w:rsidP="006E6EB6">
      <w:pPr>
        <w:pStyle w:val="ListParagraph"/>
        <w:numPr>
          <w:ilvl w:val="0"/>
          <w:numId w:val="29"/>
        </w:numPr>
        <w:spacing w:after="120" w:line="276" w:lineRule="auto"/>
        <w:rPr>
          <w:rFonts w:ascii="Arial" w:hAnsi="Arial" w:cs="Arial"/>
          <w:b/>
          <w:sz w:val="22"/>
          <w:szCs w:val="22"/>
          <w:u w:val="single"/>
        </w:rPr>
      </w:pPr>
      <w:r w:rsidRPr="003F69D8">
        <w:rPr>
          <w:rFonts w:ascii="Arial" w:hAnsi="Arial" w:cs="Arial"/>
          <w:b/>
          <w:sz w:val="22"/>
          <w:szCs w:val="22"/>
          <w:u w:val="single"/>
        </w:rPr>
        <w:t>Introduction</w:t>
      </w:r>
    </w:p>
    <w:p w14:paraId="2ADBEC1E" w14:textId="2921CE80" w:rsidR="003B2A97" w:rsidRPr="003F69D8" w:rsidRDefault="05B04462" w:rsidP="0042007F">
      <w:pPr>
        <w:widowControl w:val="0"/>
        <w:autoSpaceDE w:val="0"/>
        <w:autoSpaceDN w:val="0"/>
        <w:adjustRightInd w:val="0"/>
        <w:spacing w:after="120" w:line="276" w:lineRule="auto"/>
        <w:ind w:left="360"/>
        <w:rPr>
          <w:rFonts w:ascii="Arial" w:hAnsi="Arial" w:cs="Arial"/>
          <w:sz w:val="22"/>
          <w:szCs w:val="22"/>
          <w:lang w:val="en-US"/>
        </w:rPr>
      </w:pPr>
      <w:r w:rsidRPr="2283AE02">
        <w:rPr>
          <w:rFonts w:ascii="Arial" w:hAnsi="Arial" w:cs="Arial"/>
          <w:sz w:val="22"/>
          <w:szCs w:val="22"/>
          <w:lang w:val="en-US"/>
        </w:rPr>
        <w:t>MND Australia</w:t>
      </w:r>
      <w:r w:rsidR="003F69D8" w:rsidRPr="2283AE02">
        <w:rPr>
          <w:rFonts w:ascii="Arial" w:hAnsi="Arial" w:cs="Arial"/>
          <w:sz w:val="22"/>
          <w:szCs w:val="22"/>
          <w:lang w:val="en-US"/>
        </w:rPr>
        <w:t xml:space="preserve"> </w:t>
      </w:r>
      <w:r w:rsidRPr="2283AE02">
        <w:rPr>
          <w:rFonts w:ascii="Arial" w:hAnsi="Arial" w:cs="Arial"/>
          <w:sz w:val="22"/>
          <w:szCs w:val="22"/>
          <w:lang w:val="en-US"/>
        </w:rPr>
        <w:t xml:space="preserve">funds </w:t>
      </w:r>
      <w:r w:rsidR="764804DB" w:rsidRPr="2283AE02">
        <w:rPr>
          <w:rFonts w:ascii="Arial" w:hAnsi="Arial" w:cs="Arial"/>
          <w:sz w:val="22"/>
          <w:szCs w:val="22"/>
          <w:lang w:val="en-US"/>
        </w:rPr>
        <w:t>Innovator Grants</w:t>
      </w:r>
      <w:r w:rsidRPr="2283AE02">
        <w:rPr>
          <w:rFonts w:ascii="Arial" w:hAnsi="Arial" w:cs="Arial"/>
          <w:sz w:val="22"/>
          <w:szCs w:val="22"/>
          <w:lang w:val="en-US"/>
        </w:rPr>
        <w:t xml:space="preserve"> to seed innovative projects</w:t>
      </w:r>
      <w:r w:rsidR="74400D9D" w:rsidRPr="2283AE02">
        <w:rPr>
          <w:rFonts w:ascii="Arial" w:hAnsi="Arial" w:cs="Arial"/>
          <w:sz w:val="22"/>
          <w:szCs w:val="22"/>
          <w:lang w:val="en-US"/>
        </w:rPr>
        <w:t xml:space="preserve"> that test new ideas or </w:t>
      </w:r>
      <w:r w:rsidR="7BF3FD21" w:rsidRPr="2283AE02">
        <w:rPr>
          <w:rFonts w:ascii="Arial" w:hAnsi="Arial" w:cs="Arial"/>
          <w:sz w:val="22"/>
          <w:szCs w:val="22"/>
          <w:lang w:val="en-US"/>
        </w:rPr>
        <w:t xml:space="preserve">methods to improve </w:t>
      </w:r>
      <w:r w:rsidR="4B85DE08" w:rsidRPr="2283AE02">
        <w:rPr>
          <w:rFonts w:ascii="Arial" w:hAnsi="Arial" w:cs="Arial"/>
          <w:sz w:val="22"/>
          <w:szCs w:val="22"/>
          <w:lang w:val="en-US"/>
        </w:rPr>
        <w:t>understanding</w:t>
      </w:r>
      <w:r w:rsidR="183D0596" w:rsidRPr="2283AE02">
        <w:rPr>
          <w:rFonts w:ascii="Arial" w:hAnsi="Arial" w:cs="Arial"/>
          <w:sz w:val="22"/>
          <w:szCs w:val="22"/>
          <w:lang w:val="en-US"/>
        </w:rPr>
        <w:t xml:space="preserve"> of MND or </w:t>
      </w:r>
      <w:r w:rsidR="003F69D8" w:rsidRPr="2283AE02">
        <w:rPr>
          <w:rFonts w:ascii="Arial" w:hAnsi="Arial" w:cs="Arial"/>
          <w:sz w:val="22"/>
          <w:szCs w:val="22"/>
          <w:lang w:val="en-US"/>
        </w:rPr>
        <w:t xml:space="preserve">seek </w:t>
      </w:r>
      <w:r w:rsidR="183D0596" w:rsidRPr="2283AE02">
        <w:rPr>
          <w:rFonts w:ascii="Arial" w:hAnsi="Arial" w:cs="Arial"/>
          <w:sz w:val="22"/>
          <w:szCs w:val="22"/>
          <w:lang w:val="en-US"/>
        </w:rPr>
        <w:t xml:space="preserve">to improve the </w:t>
      </w:r>
      <w:r w:rsidR="7BF3FD21" w:rsidRPr="2283AE02">
        <w:rPr>
          <w:rFonts w:ascii="Arial" w:hAnsi="Arial" w:cs="Arial"/>
          <w:sz w:val="22"/>
          <w:szCs w:val="22"/>
          <w:lang w:val="en-US"/>
        </w:rPr>
        <w:t>care</w:t>
      </w:r>
      <w:r w:rsidR="58A1F94A" w:rsidRPr="2283AE02">
        <w:rPr>
          <w:rFonts w:ascii="Arial" w:hAnsi="Arial" w:cs="Arial"/>
          <w:sz w:val="22"/>
          <w:szCs w:val="22"/>
          <w:lang w:val="en-US"/>
        </w:rPr>
        <w:t xml:space="preserve"> and quality of life</w:t>
      </w:r>
      <w:r w:rsidR="7BF3FD21" w:rsidRPr="2283AE02">
        <w:rPr>
          <w:rFonts w:ascii="Arial" w:hAnsi="Arial" w:cs="Arial"/>
          <w:sz w:val="22"/>
          <w:szCs w:val="22"/>
          <w:lang w:val="en-US"/>
        </w:rPr>
        <w:t xml:space="preserve"> for those living with MND</w:t>
      </w:r>
      <w:r w:rsidRPr="2283AE02">
        <w:rPr>
          <w:rFonts w:ascii="Arial" w:hAnsi="Arial" w:cs="Arial"/>
          <w:sz w:val="22"/>
          <w:szCs w:val="22"/>
          <w:lang w:val="en-US"/>
        </w:rPr>
        <w:t xml:space="preserve">. </w:t>
      </w:r>
    </w:p>
    <w:p w14:paraId="02CFF1DE" w14:textId="1EA45935" w:rsidR="00A37C42" w:rsidRPr="003F69D8" w:rsidRDefault="00BC1C9C" w:rsidP="00A37C42">
      <w:pPr>
        <w:widowControl w:val="0"/>
        <w:autoSpaceDE w:val="0"/>
        <w:autoSpaceDN w:val="0"/>
        <w:adjustRightInd w:val="0"/>
        <w:spacing w:after="120" w:line="276" w:lineRule="auto"/>
        <w:ind w:left="360"/>
        <w:rPr>
          <w:rFonts w:ascii="Arial" w:hAnsi="Arial" w:cs="Arial"/>
          <w:sz w:val="22"/>
          <w:szCs w:val="22"/>
          <w:lang w:val="en-US"/>
        </w:rPr>
      </w:pPr>
      <w:r w:rsidRPr="003F69D8">
        <w:rPr>
          <w:rFonts w:ascii="Arial" w:hAnsi="Arial" w:cs="Arial"/>
          <w:sz w:val="22"/>
          <w:szCs w:val="22"/>
          <w:lang w:val="en-US"/>
        </w:rPr>
        <w:t>MND Australia</w:t>
      </w:r>
      <w:r w:rsidR="00EF5259" w:rsidRPr="003F69D8">
        <w:rPr>
          <w:rFonts w:ascii="Arial" w:hAnsi="Arial" w:cs="Arial"/>
          <w:sz w:val="22"/>
          <w:szCs w:val="22"/>
          <w:lang w:val="en-US"/>
        </w:rPr>
        <w:t xml:space="preserve"> will provide support for </w:t>
      </w:r>
      <w:r w:rsidR="00DA164D" w:rsidRPr="003F69D8">
        <w:rPr>
          <w:rFonts w:ascii="Arial" w:hAnsi="Arial" w:cs="Arial"/>
          <w:sz w:val="22"/>
          <w:szCs w:val="22"/>
          <w:lang w:val="en-US"/>
        </w:rPr>
        <w:t>innovator grants</w:t>
      </w:r>
      <w:r w:rsidR="00EF5259" w:rsidRPr="003F69D8">
        <w:rPr>
          <w:rFonts w:ascii="Arial" w:hAnsi="Arial" w:cs="Arial"/>
          <w:sz w:val="22"/>
          <w:szCs w:val="22"/>
          <w:lang w:val="en-US"/>
        </w:rPr>
        <w:t xml:space="preserve"> in three key strategic </w:t>
      </w:r>
      <w:r w:rsidR="00F173BF" w:rsidRPr="003F69D8">
        <w:rPr>
          <w:rFonts w:ascii="Arial" w:hAnsi="Arial" w:cs="Arial"/>
          <w:sz w:val="22"/>
          <w:szCs w:val="22"/>
          <w:lang w:val="en-US"/>
        </w:rPr>
        <w:t xml:space="preserve">priority </w:t>
      </w:r>
      <w:r w:rsidR="00EF5259" w:rsidRPr="003F69D8">
        <w:rPr>
          <w:rFonts w:ascii="Arial" w:hAnsi="Arial" w:cs="Arial"/>
          <w:sz w:val="22"/>
          <w:szCs w:val="22"/>
          <w:lang w:val="en-US"/>
        </w:rPr>
        <w:t>areas</w:t>
      </w:r>
      <w:r w:rsidR="00B25639" w:rsidRPr="003F69D8">
        <w:rPr>
          <w:rFonts w:ascii="Arial" w:hAnsi="Arial" w:cs="Arial"/>
          <w:sz w:val="22"/>
          <w:szCs w:val="22"/>
          <w:lang w:val="en-US"/>
        </w:rPr>
        <w:t>:</w:t>
      </w:r>
    </w:p>
    <w:p w14:paraId="4947E0F9" w14:textId="77777777" w:rsidR="00A37C42" w:rsidRPr="003F69D8" w:rsidRDefault="00F173BF" w:rsidP="00A37C42">
      <w:pPr>
        <w:pStyle w:val="ListParagraph"/>
        <w:widowControl w:val="0"/>
        <w:numPr>
          <w:ilvl w:val="1"/>
          <w:numId w:val="27"/>
        </w:numPr>
        <w:autoSpaceDE w:val="0"/>
        <w:autoSpaceDN w:val="0"/>
        <w:adjustRightInd w:val="0"/>
        <w:spacing w:after="120" w:line="276" w:lineRule="auto"/>
        <w:rPr>
          <w:rFonts w:ascii="Arial" w:hAnsi="Arial" w:cs="Arial"/>
          <w:sz w:val="22"/>
          <w:szCs w:val="22"/>
          <w:lang w:val="en-US"/>
        </w:rPr>
      </w:pPr>
      <w:r w:rsidRPr="003F69D8">
        <w:rPr>
          <w:rFonts w:ascii="Arial" w:hAnsi="Arial" w:cs="Arial"/>
          <w:b/>
          <w:bCs/>
          <w:iCs/>
          <w:color w:val="222222"/>
          <w:sz w:val="22"/>
          <w:szCs w:val="22"/>
        </w:rPr>
        <w:t xml:space="preserve">Advance MND research to understand its causes: </w:t>
      </w:r>
      <w:r w:rsidRPr="003F69D8">
        <w:rPr>
          <w:rFonts w:ascii="Arial" w:hAnsi="Arial" w:cs="Arial"/>
          <w:color w:val="222222"/>
          <w:sz w:val="22"/>
          <w:szCs w:val="22"/>
        </w:rPr>
        <w:t>Research that improves knowledge of the underlying disease mechanisms causing MND and the development of representative laboratory models.</w:t>
      </w:r>
    </w:p>
    <w:p w14:paraId="2694CE27" w14:textId="77777777" w:rsidR="00A37C42" w:rsidRPr="003F69D8" w:rsidRDefault="00F173BF" w:rsidP="00A37C42">
      <w:pPr>
        <w:pStyle w:val="ListParagraph"/>
        <w:widowControl w:val="0"/>
        <w:numPr>
          <w:ilvl w:val="1"/>
          <w:numId w:val="27"/>
        </w:numPr>
        <w:autoSpaceDE w:val="0"/>
        <w:autoSpaceDN w:val="0"/>
        <w:adjustRightInd w:val="0"/>
        <w:spacing w:after="120" w:line="276" w:lineRule="auto"/>
        <w:rPr>
          <w:rFonts w:ascii="Arial" w:hAnsi="Arial" w:cs="Arial"/>
          <w:sz w:val="22"/>
          <w:szCs w:val="22"/>
          <w:lang w:val="en-US"/>
        </w:rPr>
      </w:pPr>
      <w:r w:rsidRPr="003F69D8">
        <w:rPr>
          <w:rFonts w:ascii="Arial" w:hAnsi="Arial" w:cs="Arial"/>
          <w:b/>
          <w:bCs/>
          <w:iCs/>
          <w:color w:val="222222"/>
          <w:sz w:val="22"/>
          <w:szCs w:val="22"/>
        </w:rPr>
        <w:t xml:space="preserve">Foster </w:t>
      </w:r>
      <w:r w:rsidR="00963CEB" w:rsidRPr="003F69D8">
        <w:rPr>
          <w:rFonts w:ascii="Arial" w:hAnsi="Arial" w:cs="Arial"/>
          <w:b/>
          <w:bCs/>
          <w:iCs/>
          <w:color w:val="222222"/>
          <w:sz w:val="22"/>
          <w:szCs w:val="22"/>
        </w:rPr>
        <w:t>treatment development</w:t>
      </w:r>
      <w:r w:rsidRPr="003F69D8">
        <w:rPr>
          <w:rFonts w:ascii="Arial" w:hAnsi="Arial" w:cs="Arial"/>
          <w:b/>
          <w:bCs/>
          <w:iCs/>
          <w:color w:val="222222"/>
          <w:sz w:val="22"/>
          <w:szCs w:val="22"/>
        </w:rPr>
        <w:t xml:space="preserve"> and clinical trials: </w:t>
      </w:r>
      <w:r w:rsidRPr="003F69D8">
        <w:rPr>
          <w:rFonts w:ascii="Arial" w:hAnsi="Arial" w:cs="Arial"/>
          <w:color w:val="222222"/>
          <w:sz w:val="22"/>
          <w:szCs w:val="22"/>
        </w:rPr>
        <w:t>Research that a</w:t>
      </w:r>
      <w:r w:rsidR="007E4B06" w:rsidRPr="003F69D8">
        <w:rPr>
          <w:rFonts w:ascii="Arial" w:hAnsi="Arial" w:cs="Arial"/>
          <w:color w:val="222222"/>
          <w:sz w:val="22"/>
          <w:szCs w:val="22"/>
        </w:rPr>
        <w:t>ims to lead to new treatments, including r</w:t>
      </w:r>
      <w:r w:rsidRPr="003F69D8">
        <w:rPr>
          <w:rFonts w:ascii="Arial" w:hAnsi="Arial" w:cs="Arial"/>
          <w:color w:val="222222"/>
          <w:sz w:val="22"/>
          <w:szCs w:val="22"/>
        </w:rPr>
        <w:t>esearch that is linked to or involves conducting clinical trials.</w:t>
      </w:r>
    </w:p>
    <w:p w14:paraId="097B3AE9" w14:textId="60292C49" w:rsidR="00F173BF" w:rsidRPr="003F69D8" w:rsidRDefault="00F173BF" w:rsidP="2283AE02">
      <w:pPr>
        <w:pStyle w:val="ListParagraph"/>
        <w:widowControl w:val="0"/>
        <w:numPr>
          <w:ilvl w:val="1"/>
          <w:numId w:val="27"/>
        </w:numPr>
        <w:autoSpaceDE w:val="0"/>
        <w:autoSpaceDN w:val="0"/>
        <w:adjustRightInd w:val="0"/>
        <w:spacing w:after="120" w:line="276" w:lineRule="auto"/>
        <w:rPr>
          <w:rFonts w:ascii="Arial" w:hAnsi="Arial" w:cs="Arial"/>
          <w:sz w:val="22"/>
          <w:szCs w:val="22"/>
          <w:lang w:val="en-US"/>
        </w:rPr>
      </w:pPr>
      <w:r w:rsidRPr="2283AE02">
        <w:rPr>
          <w:rFonts w:ascii="Arial" w:hAnsi="Arial" w:cs="Arial"/>
          <w:b/>
          <w:bCs/>
          <w:color w:val="231F20"/>
          <w:sz w:val="22"/>
          <w:szCs w:val="22"/>
        </w:rPr>
        <w:t xml:space="preserve">Enhance clinical </w:t>
      </w:r>
      <w:r w:rsidR="003016D4" w:rsidRPr="2283AE02">
        <w:rPr>
          <w:rFonts w:ascii="Arial" w:hAnsi="Arial" w:cs="Arial"/>
          <w:b/>
          <w:bCs/>
          <w:color w:val="231F20"/>
          <w:sz w:val="22"/>
          <w:szCs w:val="22"/>
        </w:rPr>
        <w:t xml:space="preserve">and healthcare </w:t>
      </w:r>
      <w:r w:rsidRPr="2283AE02">
        <w:rPr>
          <w:rFonts w:ascii="Arial" w:hAnsi="Arial" w:cs="Arial"/>
          <w:b/>
          <w:bCs/>
          <w:color w:val="231F20"/>
          <w:sz w:val="22"/>
          <w:szCs w:val="22"/>
        </w:rPr>
        <w:t>research and the evide</w:t>
      </w:r>
      <w:r w:rsidR="009964C7" w:rsidRPr="2283AE02">
        <w:rPr>
          <w:rFonts w:ascii="Arial" w:hAnsi="Arial" w:cs="Arial"/>
          <w:b/>
          <w:bCs/>
          <w:color w:val="231F20"/>
          <w:sz w:val="22"/>
          <w:szCs w:val="22"/>
        </w:rPr>
        <w:t xml:space="preserve">nce-base for clinical </w:t>
      </w:r>
      <w:r w:rsidR="001F7AB4" w:rsidRPr="2283AE02">
        <w:rPr>
          <w:rFonts w:ascii="Arial" w:hAnsi="Arial" w:cs="Arial"/>
          <w:b/>
          <w:bCs/>
          <w:color w:val="231F20"/>
          <w:sz w:val="22"/>
          <w:szCs w:val="22"/>
        </w:rPr>
        <w:t xml:space="preserve">and healthcare </w:t>
      </w:r>
      <w:r w:rsidR="009964C7" w:rsidRPr="2283AE02">
        <w:rPr>
          <w:rFonts w:ascii="Arial" w:hAnsi="Arial" w:cs="Arial"/>
          <w:b/>
          <w:bCs/>
          <w:color w:val="231F20"/>
          <w:sz w:val="22"/>
          <w:szCs w:val="22"/>
        </w:rPr>
        <w:t xml:space="preserve">practice: </w:t>
      </w:r>
      <w:r w:rsidRPr="2283AE02">
        <w:rPr>
          <w:rFonts w:ascii="Arial" w:hAnsi="Arial" w:cs="Arial"/>
          <w:color w:val="222222"/>
          <w:sz w:val="22"/>
          <w:szCs w:val="22"/>
        </w:rPr>
        <w:t>Clinical and healthcare research to promote innovation and best practice to improve quality of life for people living with MND and their families and carers.  </w:t>
      </w:r>
    </w:p>
    <w:p w14:paraId="706604BD" w14:textId="17993D34" w:rsidR="002E3098" w:rsidRPr="003F69D8" w:rsidRDefault="00EF5259" w:rsidP="0042007F">
      <w:pPr>
        <w:widowControl w:val="0"/>
        <w:autoSpaceDE w:val="0"/>
        <w:autoSpaceDN w:val="0"/>
        <w:adjustRightInd w:val="0"/>
        <w:spacing w:before="120" w:line="276" w:lineRule="auto"/>
        <w:ind w:left="357"/>
        <w:rPr>
          <w:rFonts w:ascii="Arial" w:hAnsi="Arial" w:cs="Arial"/>
          <w:sz w:val="22"/>
          <w:szCs w:val="22"/>
          <w:lang w:val="en-US"/>
        </w:rPr>
      </w:pPr>
      <w:r w:rsidRPr="003F69D8">
        <w:rPr>
          <w:rFonts w:ascii="Arial" w:hAnsi="Arial" w:cs="Arial"/>
          <w:sz w:val="22"/>
          <w:szCs w:val="22"/>
          <w:lang w:val="en-US"/>
        </w:rPr>
        <w:t xml:space="preserve">Each of these research </w:t>
      </w:r>
      <w:r w:rsidR="00F173BF" w:rsidRPr="003F69D8">
        <w:rPr>
          <w:rFonts w:ascii="Arial" w:hAnsi="Arial" w:cs="Arial"/>
          <w:sz w:val="22"/>
          <w:szCs w:val="22"/>
          <w:lang w:val="en-US"/>
        </w:rPr>
        <w:t>priorities</w:t>
      </w:r>
      <w:r w:rsidRPr="003F69D8">
        <w:rPr>
          <w:rFonts w:ascii="Arial" w:hAnsi="Arial" w:cs="Arial"/>
          <w:sz w:val="22"/>
          <w:szCs w:val="22"/>
          <w:lang w:val="en-US"/>
        </w:rPr>
        <w:t xml:space="preserve"> are vital </w:t>
      </w:r>
      <w:r w:rsidR="003016D4" w:rsidRPr="003F69D8">
        <w:rPr>
          <w:rFonts w:ascii="Arial" w:hAnsi="Arial" w:cs="Arial"/>
          <w:sz w:val="22"/>
          <w:szCs w:val="22"/>
          <w:lang w:val="en-US"/>
        </w:rPr>
        <w:t xml:space="preserve">and equal </w:t>
      </w:r>
      <w:r w:rsidRPr="003F69D8">
        <w:rPr>
          <w:rFonts w:ascii="Arial" w:hAnsi="Arial" w:cs="Arial"/>
          <w:sz w:val="22"/>
          <w:szCs w:val="22"/>
          <w:lang w:val="en-US"/>
        </w:rPr>
        <w:t>components of the</w:t>
      </w:r>
      <w:r w:rsidR="009964C7" w:rsidRPr="003F69D8">
        <w:rPr>
          <w:rFonts w:ascii="Arial" w:hAnsi="Arial" w:cs="Arial"/>
          <w:sz w:val="22"/>
          <w:szCs w:val="22"/>
          <w:lang w:val="en-US"/>
        </w:rPr>
        <w:t xml:space="preserve"> MND </w:t>
      </w:r>
      <w:r w:rsidRPr="003F69D8">
        <w:rPr>
          <w:rFonts w:ascii="Arial" w:hAnsi="Arial" w:cs="Arial"/>
          <w:sz w:val="22"/>
          <w:szCs w:val="22"/>
          <w:lang w:val="en-US"/>
        </w:rPr>
        <w:t>research pipeline.</w:t>
      </w:r>
    </w:p>
    <w:p w14:paraId="64221FB9" w14:textId="44375B3C" w:rsidR="002E3098" w:rsidRPr="003F69D8" w:rsidRDefault="00A543A8" w:rsidP="00A37C42">
      <w:pPr>
        <w:pStyle w:val="ListParagraph"/>
        <w:numPr>
          <w:ilvl w:val="0"/>
          <w:numId w:val="28"/>
        </w:numPr>
        <w:spacing w:before="120" w:after="120" w:line="276" w:lineRule="auto"/>
        <w:contextualSpacing w:val="0"/>
        <w:rPr>
          <w:rFonts w:ascii="Arial" w:hAnsi="Arial" w:cs="Arial"/>
          <w:b/>
          <w:sz w:val="22"/>
          <w:szCs w:val="22"/>
          <w:u w:val="single"/>
        </w:rPr>
      </w:pPr>
      <w:r w:rsidRPr="003F69D8">
        <w:rPr>
          <w:rFonts w:ascii="Arial" w:hAnsi="Arial" w:cs="Arial"/>
          <w:b/>
          <w:sz w:val="22"/>
          <w:szCs w:val="22"/>
          <w:u w:val="single"/>
        </w:rPr>
        <w:t xml:space="preserve">Objectives of the </w:t>
      </w:r>
      <w:r w:rsidR="00DA164D" w:rsidRPr="003F69D8">
        <w:rPr>
          <w:rFonts w:ascii="Arial" w:hAnsi="Arial" w:cs="Arial"/>
          <w:b/>
          <w:sz w:val="22"/>
          <w:szCs w:val="22"/>
          <w:u w:val="single"/>
          <w:lang w:val="en-US"/>
        </w:rPr>
        <w:t>Innovator Grants</w:t>
      </w:r>
    </w:p>
    <w:p w14:paraId="4C3FC864" w14:textId="2838588B" w:rsidR="00A80FFE" w:rsidRPr="003F69D8" w:rsidRDefault="00BC1C9C" w:rsidP="00A80FFE">
      <w:pPr>
        <w:pStyle w:val="ListParagraph"/>
        <w:numPr>
          <w:ilvl w:val="1"/>
          <w:numId w:val="28"/>
        </w:numPr>
        <w:ind w:left="1276" w:hanging="567"/>
        <w:rPr>
          <w:rFonts w:ascii="Arial" w:hAnsi="Arial" w:cs="Arial"/>
          <w:sz w:val="22"/>
          <w:szCs w:val="22"/>
          <w:lang w:val="en-US"/>
        </w:rPr>
      </w:pPr>
      <w:r w:rsidRPr="003F69D8">
        <w:rPr>
          <w:rFonts w:ascii="Arial" w:hAnsi="Arial" w:cs="Arial"/>
          <w:sz w:val="22"/>
          <w:szCs w:val="22"/>
          <w:lang w:val="en-US"/>
        </w:rPr>
        <w:t>MND Australia’s</w:t>
      </w:r>
      <w:r w:rsidR="000D696D" w:rsidRPr="003F69D8">
        <w:rPr>
          <w:rFonts w:ascii="Arial" w:hAnsi="Arial" w:cs="Arial"/>
          <w:sz w:val="22"/>
          <w:szCs w:val="22"/>
          <w:lang w:val="en-US"/>
        </w:rPr>
        <w:t xml:space="preserve"> </w:t>
      </w:r>
      <w:r w:rsidR="00DA164D" w:rsidRPr="003F69D8">
        <w:rPr>
          <w:rFonts w:ascii="Arial" w:hAnsi="Arial" w:cs="Arial"/>
          <w:sz w:val="22"/>
          <w:szCs w:val="22"/>
          <w:lang w:val="en-US"/>
        </w:rPr>
        <w:t>Innovator Grants</w:t>
      </w:r>
      <w:r w:rsidR="000D696D" w:rsidRPr="003F69D8">
        <w:rPr>
          <w:rFonts w:ascii="Arial" w:hAnsi="Arial" w:cs="Arial"/>
          <w:sz w:val="22"/>
          <w:szCs w:val="22"/>
          <w:lang w:val="en-US"/>
        </w:rPr>
        <w:t xml:space="preserve"> </w:t>
      </w:r>
      <w:r w:rsidR="00374F44" w:rsidRPr="003F69D8">
        <w:rPr>
          <w:rFonts w:ascii="Arial" w:hAnsi="Arial" w:cs="Arial"/>
          <w:sz w:val="22"/>
          <w:szCs w:val="22"/>
          <w:lang w:val="en-US"/>
        </w:rPr>
        <w:t xml:space="preserve">support research that aims to answer </w:t>
      </w:r>
      <w:r w:rsidR="00374F44" w:rsidRPr="003F69D8">
        <w:rPr>
          <w:rFonts w:ascii="Arial" w:hAnsi="Arial" w:cs="Arial"/>
          <w:b/>
          <w:i/>
          <w:sz w:val="22"/>
          <w:szCs w:val="22"/>
          <w:u w:val="single"/>
          <w:lang w:val="en-US"/>
        </w:rPr>
        <w:t>new research questions or new aspects of research</w:t>
      </w:r>
      <w:r w:rsidR="00A96E65" w:rsidRPr="003F69D8">
        <w:rPr>
          <w:rFonts w:ascii="Arial" w:hAnsi="Arial" w:cs="Arial"/>
          <w:sz w:val="22"/>
          <w:szCs w:val="22"/>
          <w:lang w:val="en-US"/>
        </w:rPr>
        <w:t>.</w:t>
      </w:r>
      <w:r w:rsidR="00374F44" w:rsidRPr="003F69D8">
        <w:rPr>
          <w:rFonts w:ascii="Arial" w:hAnsi="Arial" w:cs="Arial"/>
          <w:sz w:val="22"/>
          <w:szCs w:val="22"/>
          <w:lang w:val="en-US"/>
        </w:rPr>
        <w:t xml:space="preserve"> They are not intended to </w:t>
      </w:r>
      <w:r w:rsidR="00522760" w:rsidRPr="003F69D8">
        <w:rPr>
          <w:rFonts w:ascii="Arial" w:hAnsi="Arial" w:cs="Arial"/>
          <w:sz w:val="22"/>
          <w:szCs w:val="22"/>
          <w:lang w:val="en-US"/>
        </w:rPr>
        <w:t xml:space="preserve">act as a funding stream to </w:t>
      </w:r>
      <w:r w:rsidR="00EB5612" w:rsidRPr="003F69D8">
        <w:rPr>
          <w:rFonts w:ascii="Arial" w:hAnsi="Arial" w:cs="Arial"/>
          <w:sz w:val="22"/>
          <w:szCs w:val="22"/>
          <w:lang w:val="en-US"/>
        </w:rPr>
        <w:t>continue</w:t>
      </w:r>
      <w:r w:rsidR="00374F44" w:rsidRPr="003F69D8">
        <w:rPr>
          <w:rFonts w:ascii="Arial" w:hAnsi="Arial" w:cs="Arial"/>
          <w:sz w:val="22"/>
          <w:szCs w:val="22"/>
          <w:lang w:val="en-US"/>
        </w:rPr>
        <w:t xml:space="preserve"> </w:t>
      </w:r>
      <w:r w:rsidR="00EB5612" w:rsidRPr="003F69D8">
        <w:rPr>
          <w:rFonts w:ascii="Arial" w:hAnsi="Arial" w:cs="Arial"/>
          <w:sz w:val="22"/>
          <w:szCs w:val="22"/>
          <w:lang w:val="en-US"/>
        </w:rPr>
        <w:t xml:space="preserve">the same projects </w:t>
      </w:r>
      <w:r w:rsidR="00522760" w:rsidRPr="003F69D8">
        <w:rPr>
          <w:rFonts w:ascii="Arial" w:hAnsi="Arial" w:cs="Arial"/>
          <w:sz w:val="22"/>
          <w:szCs w:val="22"/>
          <w:lang w:val="en-US"/>
        </w:rPr>
        <w:t xml:space="preserve">previously </w:t>
      </w:r>
      <w:r w:rsidR="009964C7" w:rsidRPr="003F69D8">
        <w:rPr>
          <w:rFonts w:ascii="Arial" w:hAnsi="Arial" w:cs="Arial"/>
          <w:sz w:val="22"/>
          <w:szCs w:val="22"/>
          <w:lang w:val="en-US"/>
        </w:rPr>
        <w:t xml:space="preserve">supported by </w:t>
      </w:r>
      <w:r w:rsidRPr="003F69D8">
        <w:rPr>
          <w:rFonts w:ascii="Arial" w:hAnsi="Arial" w:cs="Arial"/>
          <w:sz w:val="22"/>
          <w:szCs w:val="22"/>
          <w:lang w:val="en-US"/>
        </w:rPr>
        <w:t>MND A</w:t>
      </w:r>
      <w:r w:rsidR="00DB496D" w:rsidRPr="003F69D8">
        <w:rPr>
          <w:rFonts w:ascii="Arial" w:hAnsi="Arial" w:cs="Arial"/>
          <w:sz w:val="22"/>
          <w:szCs w:val="22"/>
          <w:lang w:val="en-US"/>
        </w:rPr>
        <w:t>ustralia</w:t>
      </w:r>
      <w:r w:rsidR="00A37C42" w:rsidRPr="003F69D8">
        <w:rPr>
          <w:rFonts w:ascii="Arial" w:hAnsi="Arial" w:cs="Arial"/>
          <w:sz w:val="22"/>
          <w:szCs w:val="22"/>
          <w:lang w:val="en-US"/>
        </w:rPr>
        <w:t xml:space="preserve">, </w:t>
      </w:r>
      <w:r w:rsidR="001F7AB4" w:rsidRPr="003F69D8">
        <w:rPr>
          <w:rFonts w:ascii="Arial" w:hAnsi="Arial" w:cs="Arial"/>
          <w:sz w:val="22"/>
          <w:szCs w:val="22"/>
          <w:lang w:val="en-US"/>
        </w:rPr>
        <w:t>support minor iterative advances</w:t>
      </w:r>
      <w:r w:rsidR="00A37C42" w:rsidRPr="003F69D8">
        <w:rPr>
          <w:rFonts w:ascii="Arial" w:hAnsi="Arial" w:cs="Arial"/>
          <w:sz w:val="22"/>
          <w:szCs w:val="22"/>
          <w:lang w:val="en-US"/>
        </w:rPr>
        <w:t>, or undertake minor variations of findings already established in other models or disease areas.</w:t>
      </w:r>
    </w:p>
    <w:p w14:paraId="153808FC" w14:textId="3B2CDBE1" w:rsidR="00A80FFE" w:rsidRPr="003F69D8" w:rsidRDefault="00A80FFE" w:rsidP="00A80FFE">
      <w:pPr>
        <w:pStyle w:val="ListParagraph"/>
        <w:numPr>
          <w:ilvl w:val="1"/>
          <w:numId w:val="28"/>
        </w:numPr>
        <w:ind w:left="1276" w:hanging="567"/>
        <w:rPr>
          <w:rFonts w:ascii="Arial" w:hAnsi="Arial" w:cs="Arial"/>
          <w:sz w:val="22"/>
          <w:szCs w:val="22"/>
          <w:lang w:val="en-US"/>
        </w:rPr>
      </w:pPr>
      <w:r w:rsidRPr="003F69D8">
        <w:rPr>
          <w:rFonts w:ascii="Arial" w:hAnsi="Arial" w:cs="Arial"/>
          <w:sz w:val="22"/>
          <w:szCs w:val="22"/>
          <w:lang w:val="en-US"/>
        </w:rPr>
        <w:t>The potential benefit and relevance of the research to the MND community should be very clearly delineated.</w:t>
      </w:r>
    </w:p>
    <w:p w14:paraId="20409B47" w14:textId="1F573D50" w:rsidR="00874B2F" w:rsidRPr="003F69D8" w:rsidRDefault="00A040B8" w:rsidP="00A37C42">
      <w:pPr>
        <w:pStyle w:val="ListParagraph"/>
        <w:widowControl w:val="0"/>
        <w:numPr>
          <w:ilvl w:val="1"/>
          <w:numId w:val="28"/>
        </w:numPr>
        <w:autoSpaceDE w:val="0"/>
        <w:autoSpaceDN w:val="0"/>
        <w:adjustRightInd w:val="0"/>
        <w:spacing w:after="120" w:line="276" w:lineRule="auto"/>
        <w:ind w:left="1276" w:hanging="567"/>
        <w:rPr>
          <w:rFonts w:ascii="Arial" w:hAnsi="Arial" w:cs="Arial"/>
          <w:sz w:val="22"/>
          <w:szCs w:val="22"/>
          <w:lang w:val="en-US"/>
        </w:rPr>
      </w:pPr>
      <w:r w:rsidRPr="003F69D8">
        <w:rPr>
          <w:rFonts w:ascii="Arial" w:hAnsi="Arial" w:cs="Arial"/>
          <w:sz w:val="22"/>
          <w:szCs w:val="22"/>
          <w:lang w:val="en-US"/>
        </w:rPr>
        <w:t xml:space="preserve">Research can be directed toward or aim to support those living with </w:t>
      </w:r>
      <w:r w:rsidR="003C4472" w:rsidRPr="003F69D8">
        <w:rPr>
          <w:rFonts w:ascii="Arial" w:hAnsi="Arial" w:cs="Arial"/>
          <w:sz w:val="22"/>
          <w:szCs w:val="22"/>
          <w:shd w:val="clear" w:color="auto" w:fill="FFFFFF"/>
          <w:lang w:eastAsia="en-AU"/>
        </w:rPr>
        <w:t>amyotrophic lateral sclerosis (ALS) and bulbar palsies (progressive bulbar palsy and pseudobulbar palsy), progressive muscular atrophy (PMA) and primary lateral sclerosis (PLS).</w:t>
      </w:r>
      <w:r w:rsidR="003C4472" w:rsidRPr="003F69D8">
        <w:rPr>
          <w:rFonts w:ascii="Arial" w:hAnsi="Arial" w:cs="Arial"/>
          <w:sz w:val="22"/>
          <w:szCs w:val="22"/>
          <w:lang w:val="en-US"/>
        </w:rPr>
        <w:t xml:space="preserve"> </w:t>
      </w:r>
    </w:p>
    <w:p w14:paraId="402F6DAB" w14:textId="3567A0E7" w:rsidR="002E3098" w:rsidRPr="002E75BE" w:rsidRDefault="2FEC6DAB" w:rsidP="00A37C42">
      <w:pPr>
        <w:pStyle w:val="ListParagraph"/>
        <w:widowControl w:val="0"/>
        <w:numPr>
          <w:ilvl w:val="1"/>
          <w:numId w:val="28"/>
        </w:numPr>
        <w:autoSpaceDE w:val="0"/>
        <w:autoSpaceDN w:val="0"/>
        <w:adjustRightInd w:val="0"/>
        <w:spacing w:line="276" w:lineRule="auto"/>
        <w:ind w:left="1276" w:hanging="567"/>
        <w:rPr>
          <w:rFonts w:ascii="Arial" w:hAnsi="Arial" w:cs="Arial"/>
          <w:sz w:val="22"/>
          <w:szCs w:val="22"/>
          <w:lang w:val="en-US"/>
        </w:rPr>
      </w:pPr>
      <w:r w:rsidRPr="002E75BE">
        <w:rPr>
          <w:rFonts w:ascii="Arial" w:hAnsi="Arial" w:cs="Arial"/>
          <w:sz w:val="22"/>
          <w:szCs w:val="22"/>
          <w:lang w:val="en-US"/>
        </w:rPr>
        <w:t>MND A</w:t>
      </w:r>
      <w:r w:rsidR="4CFAA630" w:rsidRPr="002E75BE">
        <w:rPr>
          <w:rFonts w:ascii="Arial" w:hAnsi="Arial" w:cs="Arial"/>
          <w:sz w:val="22"/>
          <w:szCs w:val="22"/>
          <w:lang w:val="en-US"/>
        </w:rPr>
        <w:t>ustralia</w:t>
      </w:r>
      <w:r w:rsidR="05B04462" w:rsidRPr="002E75BE">
        <w:rPr>
          <w:rFonts w:ascii="Arial" w:hAnsi="Arial" w:cs="Arial"/>
          <w:sz w:val="22"/>
          <w:szCs w:val="22"/>
          <w:lang w:val="en-US"/>
        </w:rPr>
        <w:t xml:space="preserve"> </w:t>
      </w:r>
      <w:r w:rsidR="764804DB" w:rsidRPr="002E75BE">
        <w:rPr>
          <w:rFonts w:ascii="Arial" w:hAnsi="Arial" w:cs="Arial"/>
          <w:sz w:val="22"/>
          <w:szCs w:val="22"/>
          <w:lang w:val="en-US"/>
        </w:rPr>
        <w:t>Innovator Grants</w:t>
      </w:r>
      <w:r w:rsidR="05B04462" w:rsidRPr="002E75BE">
        <w:rPr>
          <w:rFonts w:ascii="Arial" w:hAnsi="Arial" w:cs="Arial"/>
          <w:sz w:val="22"/>
          <w:szCs w:val="22"/>
          <w:lang w:val="en-US"/>
        </w:rPr>
        <w:t xml:space="preserve"> are offered </w:t>
      </w:r>
      <w:r w:rsidR="75EC57E2" w:rsidRPr="002E75BE">
        <w:rPr>
          <w:rFonts w:ascii="Arial" w:hAnsi="Arial" w:cs="Arial"/>
          <w:sz w:val="22"/>
          <w:szCs w:val="22"/>
          <w:lang w:val="en-US"/>
        </w:rPr>
        <w:t>to</w:t>
      </w:r>
      <w:r w:rsidR="05B04462" w:rsidRPr="002E75BE">
        <w:rPr>
          <w:rFonts w:ascii="Arial" w:hAnsi="Arial" w:cs="Arial"/>
          <w:sz w:val="22"/>
          <w:szCs w:val="22"/>
          <w:lang w:val="en-US"/>
        </w:rPr>
        <w:t xml:space="preserve"> a maximum value of $100,000 for a </w:t>
      </w:r>
      <w:r w:rsidR="05B04462" w:rsidRPr="00D82FFF">
        <w:rPr>
          <w:rFonts w:ascii="Arial" w:hAnsi="Arial" w:cs="Arial"/>
          <w:sz w:val="22"/>
          <w:szCs w:val="22"/>
          <w:lang w:val="en-US"/>
        </w:rPr>
        <w:t>twelve-month</w:t>
      </w:r>
      <w:r w:rsidR="004720E2" w:rsidRPr="00D82FFF">
        <w:rPr>
          <w:rFonts w:ascii="Arial" w:hAnsi="Arial" w:cs="Arial"/>
          <w:sz w:val="22"/>
          <w:szCs w:val="22"/>
          <w:lang w:val="en-US"/>
        </w:rPr>
        <w:t xml:space="preserve"> to eighteen-month</w:t>
      </w:r>
      <w:r w:rsidR="05B04462" w:rsidRPr="00D82FFF">
        <w:rPr>
          <w:rFonts w:ascii="Arial" w:hAnsi="Arial" w:cs="Arial"/>
          <w:sz w:val="22"/>
          <w:szCs w:val="22"/>
          <w:lang w:val="en-US"/>
        </w:rPr>
        <w:t xml:space="preserve"> project</w:t>
      </w:r>
      <w:r w:rsidR="05B04462" w:rsidRPr="00E801AA">
        <w:rPr>
          <w:rFonts w:ascii="Arial" w:hAnsi="Arial" w:cs="Arial"/>
          <w:sz w:val="22"/>
          <w:szCs w:val="22"/>
          <w:lang w:val="en-US"/>
        </w:rPr>
        <w:t xml:space="preserve">. </w:t>
      </w:r>
      <w:r w:rsidR="0D69B374" w:rsidRPr="002E75BE">
        <w:rPr>
          <w:rFonts w:ascii="Arial" w:hAnsi="Arial" w:cs="Arial"/>
          <w:sz w:val="22"/>
          <w:szCs w:val="22"/>
          <w:lang w:val="en-US"/>
        </w:rPr>
        <w:t>Projects can be for shorter time periods and smaller budgets but must be feasible in the proposed time period with the requested resources.</w:t>
      </w:r>
      <w:r w:rsidR="4A2CFF35" w:rsidRPr="002E75BE">
        <w:rPr>
          <w:rFonts w:ascii="Arial" w:hAnsi="Arial" w:cs="Arial"/>
          <w:sz w:val="22"/>
          <w:szCs w:val="22"/>
          <w:lang w:val="en-US"/>
        </w:rPr>
        <w:t xml:space="preserve"> MND Australia understands that delays can occur throughout a research project, and extensions may be sought. </w:t>
      </w:r>
    </w:p>
    <w:p w14:paraId="72EDD6BA" w14:textId="29479E1D" w:rsidR="008C1CAB" w:rsidRPr="00D82FFF" w:rsidRDefault="008C1CAB" w:rsidP="673E3995">
      <w:pPr>
        <w:pStyle w:val="ListParagraph"/>
        <w:widowControl w:val="0"/>
        <w:numPr>
          <w:ilvl w:val="1"/>
          <w:numId w:val="28"/>
        </w:numPr>
        <w:autoSpaceDE w:val="0"/>
        <w:autoSpaceDN w:val="0"/>
        <w:adjustRightInd w:val="0"/>
        <w:spacing w:line="276" w:lineRule="auto"/>
        <w:ind w:left="1276" w:hanging="567"/>
        <w:rPr>
          <w:rFonts w:ascii="Arial" w:hAnsi="Arial" w:cs="Arial"/>
          <w:sz w:val="22"/>
          <w:szCs w:val="22"/>
          <w:lang w:val="en-US"/>
        </w:rPr>
      </w:pPr>
      <w:r w:rsidRPr="00D82FFF">
        <w:rPr>
          <w:rFonts w:ascii="Arial" w:hAnsi="Arial" w:cs="Arial"/>
          <w:sz w:val="22"/>
          <w:szCs w:val="22"/>
          <w:lang w:val="en-US"/>
        </w:rPr>
        <w:t>This project can be undertaken at a minimum of 0.5</w:t>
      </w:r>
      <w:r w:rsidR="6DB5A61B" w:rsidRPr="00D82FFF">
        <w:rPr>
          <w:rFonts w:ascii="Arial" w:hAnsi="Arial" w:cs="Arial"/>
          <w:sz w:val="22"/>
          <w:szCs w:val="22"/>
          <w:lang w:val="en-US"/>
        </w:rPr>
        <w:t xml:space="preserve"> </w:t>
      </w:r>
      <w:r w:rsidRPr="00D82FFF">
        <w:rPr>
          <w:rFonts w:ascii="Arial" w:hAnsi="Arial" w:cs="Arial"/>
          <w:sz w:val="22"/>
          <w:szCs w:val="22"/>
          <w:lang w:val="en-US"/>
        </w:rPr>
        <w:t>FTE</w:t>
      </w:r>
    </w:p>
    <w:p w14:paraId="0713DBF6" w14:textId="18EC96A4" w:rsidR="008C1CAB" w:rsidRPr="002E75BE" w:rsidRDefault="008C1CAB" w:rsidP="00A37C42">
      <w:pPr>
        <w:pStyle w:val="ListParagraph"/>
        <w:widowControl w:val="0"/>
        <w:numPr>
          <w:ilvl w:val="1"/>
          <w:numId w:val="28"/>
        </w:numPr>
        <w:autoSpaceDE w:val="0"/>
        <w:autoSpaceDN w:val="0"/>
        <w:adjustRightInd w:val="0"/>
        <w:spacing w:line="276" w:lineRule="auto"/>
        <w:ind w:left="1276" w:hanging="567"/>
        <w:rPr>
          <w:rFonts w:ascii="Arial" w:hAnsi="Arial" w:cs="Arial"/>
          <w:sz w:val="22"/>
          <w:szCs w:val="22"/>
          <w:lang w:val="en-US"/>
        </w:rPr>
      </w:pPr>
      <w:r w:rsidRPr="002E75BE">
        <w:rPr>
          <w:rFonts w:ascii="Arial" w:hAnsi="Arial" w:cs="Arial"/>
          <w:sz w:val="22"/>
          <w:szCs w:val="22"/>
          <w:lang w:val="en-US"/>
        </w:rPr>
        <w:t>Projects with budgets less than $100,000</w:t>
      </w:r>
      <w:r w:rsidR="00736487" w:rsidRPr="002E75BE">
        <w:rPr>
          <w:rFonts w:ascii="Arial" w:hAnsi="Arial" w:cs="Arial"/>
          <w:sz w:val="22"/>
          <w:szCs w:val="22"/>
          <w:lang w:val="en-US"/>
        </w:rPr>
        <w:t xml:space="preserve"> are welcome and will not be disadvantaged in the assessment process</w:t>
      </w:r>
    </w:p>
    <w:p w14:paraId="2D3B780B" w14:textId="20904D50" w:rsidR="002168FA" w:rsidRPr="003F69D8" w:rsidRDefault="00F314BF" w:rsidP="00A37C42">
      <w:pPr>
        <w:pStyle w:val="ListParagraph"/>
        <w:numPr>
          <w:ilvl w:val="0"/>
          <w:numId w:val="28"/>
        </w:numPr>
        <w:spacing w:before="120" w:after="120" w:line="276" w:lineRule="auto"/>
        <w:ind w:left="357" w:hanging="357"/>
        <w:contextualSpacing w:val="0"/>
        <w:rPr>
          <w:rFonts w:ascii="Arial" w:hAnsi="Arial" w:cs="Arial"/>
          <w:b/>
          <w:sz w:val="22"/>
          <w:szCs w:val="22"/>
          <w:u w:val="single"/>
        </w:rPr>
      </w:pPr>
      <w:r w:rsidRPr="003F69D8">
        <w:rPr>
          <w:rFonts w:ascii="Arial" w:hAnsi="Arial" w:cs="Arial"/>
          <w:b/>
          <w:sz w:val="22"/>
          <w:szCs w:val="22"/>
          <w:u w:val="single"/>
        </w:rPr>
        <w:t>Application</w:t>
      </w:r>
    </w:p>
    <w:p w14:paraId="22C9C941" w14:textId="128CA4F6" w:rsidR="00484A39" w:rsidRPr="003F69D8" w:rsidRDefault="00A543A8" w:rsidP="00AE5F14">
      <w:pPr>
        <w:pStyle w:val="ListParagraph"/>
        <w:numPr>
          <w:ilvl w:val="1"/>
          <w:numId w:val="28"/>
        </w:numPr>
        <w:spacing w:after="120" w:line="276" w:lineRule="auto"/>
        <w:ind w:left="1276" w:hanging="567"/>
        <w:contextualSpacing w:val="0"/>
        <w:rPr>
          <w:rFonts w:ascii="Arial" w:hAnsi="Arial" w:cs="Arial"/>
          <w:b/>
          <w:sz w:val="22"/>
          <w:szCs w:val="22"/>
        </w:rPr>
      </w:pPr>
      <w:r w:rsidRPr="003F69D8">
        <w:rPr>
          <w:rFonts w:ascii="Arial" w:hAnsi="Arial" w:cs="Arial"/>
          <w:b/>
          <w:sz w:val="22"/>
          <w:szCs w:val="22"/>
        </w:rPr>
        <w:t xml:space="preserve">Key </w:t>
      </w:r>
      <w:r w:rsidR="00177DC0" w:rsidRPr="003F69D8">
        <w:rPr>
          <w:rFonts w:ascii="Arial" w:hAnsi="Arial" w:cs="Arial"/>
          <w:b/>
          <w:sz w:val="22"/>
          <w:szCs w:val="22"/>
        </w:rPr>
        <w:t>e</w:t>
      </w:r>
      <w:r w:rsidR="00484A39" w:rsidRPr="003F69D8">
        <w:rPr>
          <w:rFonts w:ascii="Arial" w:hAnsi="Arial" w:cs="Arial"/>
          <w:b/>
          <w:sz w:val="22"/>
          <w:szCs w:val="22"/>
        </w:rPr>
        <w:t>ligibility</w:t>
      </w:r>
      <w:r w:rsidRPr="003F69D8">
        <w:rPr>
          <w:rFonts w:ascii="Arial" w:hAnsi="Arial" w:cs="Arial"/>
          <w:b/>
          <w:sz w:val="22"/>
          <w:szCs w:val="22"/>
        </w:rPr>
        <w:t xml:space="preserve"> </w:t>
      </w:r>
      <w:r w:rsidR="00177DC0" w:rsidRPr="003F69D8">
        <w:rPr>
          <w:rFonts w:ascii="Arial" w:hAnsi="Arial" w:cs="Arial"/>
          <w:b/>
          <w:sz w:val="22"/>
          <w:szCs w:val="22"/>
        </w:rPr>
        <w:t>c</w:t>
      </w:r>
      <w:r w:rsidRPr="003F69D8">
        <w:rPr>
          <w:rFonts w:ascii="Arial" w:hAnsi="Arial" w:cs="Arial"/>
          <w:b/>
          <w:sz w:val="22"/>
          <w:szCs w:val="22"/>
        </w:rPr>
        <w:t>riteria</w:t>
      </w:r>
    </w:p>
    <w:p w14:paraId="084CBC78" w14:textId="2C423C78" w:rsidR="00484A39" w:rsidRPr="00157E4C" w:rsidRDefault="139BD416" w:rsidP="2283AE02">
      <w:pPr>
        <w:pStyle w:val="ListParagraph"/>
        <w:widowControl w:val="0"/>
        <w:numPr>
          <w:ilvl w:val="2"/>
          <w:numId w:val="28"/>
        </w:numPr>
        <w:tabs>
          <w:tab w:val="left" w:pos="220"/>
          <w:tab w:val="left" w:pos="720"/>
        </w:tabs>
        <w:autoSpaceDE w:val="0"/>
        <w:autoSpaceDN w:val="0"/>
        <w:adjustRightInd w:val="0"/>
        <w:spacing w:line="276" w:lineRule="auto"/>
        <w:rPr>
          <w:rFonts w:ascii="Arial" w:hAnsi="Arial" w:cs="Arial"/>
          <w:color w:val="EE0000"/>
          <w:sz w:val="22"/>
          <w:szCs w:val="22"/>
          <w:lang w:val="en-US"/>
        </w:rPr>
      </w:pPr>
      <w:r w:rsidRPr="673E3995">
        <w:rPr>
          <w:rFonts w:ascii="Arial" w:hAnsi="Arial" w:cs="Arial"/>
          <w:sz w:val="22"/>
          <w:szCs w:val="22"/>
          <w:lang w:val="en-US"/>
        </w:rPr>
        <w:t xml:space="preserve">The applicant should have a track record in </w:t>
      </w:r>
      <w:r w:rsidR="77F0B851" w:rsidRPr="673E3995">
        <w:rPr>
          <w:rFonts w:ascii="Arial" w:hAnsi="Arial" w:cs="Arial"/>
          <w:sz w:val="22"/>
          <w:szCs w:val="22"/>
          <w:lang w:val="en-US"/>
        </w:rPr>
        <w:t>health and medical</w:t>
      </w:r>
      <w:r w:rsidR="76F37593" w:rsidRPr="673E3995">
        <w:rPr>
          <w:rFonts w:ascii="Arial" w:hAnsi="Arial" w:cs="Arial"/>
          <w:sz w:val="22"/>
          <w:szCs w:val="22"/>
          <w:lang w:val="en-US"/>
        </w:rPr>
        <w:t xml:space="preserve"> researc</w:t>
      </w:r>
      <w:r w:rsidR="76F37593" w:rsidRPr="00E801AA">
        <w:rPr>
          <w:rFonts w:ascii="Arial" w:hAnsi="Arial" w:cs="Arial"/>
          <w:sz w:val="22"/>
          <w:szCs w:val="22"/>
          <w:lang w:val="en-US"/>
        </w:rPr>
        <w:t>h</w:t>
      </w:r>
      <w:r w:rsidR="00FB626B" w:rsidRPr="00E801AA">
        <w:rPr>
          <w:rFonts w:ascii="Arial" w:hAnsi="Arial" w:cs="Arial"/>
          <w:sz w:val="22"/>
          <w:szCs w:val="22"/>
          <w:lang w:val="en-US"/>
        </w:rPr>
        <w:t xml:space="preserve">, </w:t>
      </w:r>
      <w:r w:rsidR="00FB626B" w:rsidRPr="00D82FFF">
        <w:rPr>
          <w:rFonts w:ascii="Arial" w:hAnsi="Arial" w:cs="Arial"/>
          <w:sz w:val="22"/>
          <w:szCs w:val="22"/>
          <w:lang w:val="en-US"/>
        </w:rPr>
        <w:t>or demonstrate relevant clinical, allied health</w:t>
      </w:r>
      <w:r w:rsidR="16F22479" w:rsidRPr="00D82FFF">
        <w:rPr>
          <w:rFonts w:ascii="Arial" w:hAnsi="Arial" w:cs="Arial"/>
          <w:sz w:val="22"/>
          <w:szCs w:val="22"/>
          <w:lang w:val="en-US"/>
        </w:rPr>
        <w:t>,</w:t>
      </w:r>
      <w:r w:rsidR="00FB626B" w:rsidRPr="00D82FFF">
        <w:rPr>
          <w:rFonts w:ascii="Arial" w:hAnsi="Arial" w:cs="Arial"/>
          <w:sz w:val="22"/>
          <w:szCs w:val="22"/>
          <w:lang w:val="en-US"/>
        </w:rPr>
        <w:t xml:space="preserve"> or healthcare experience</w:t>
      </w:r>
      <w:r w:rsidR="00157E4C" w:rsidRPr="00D82FFF">
        <w:rPr>
          <w:rFonts w:ascii="Arial" w:hAnsi="Arial" w:cs="Arial"/>
          <w:sz w:val="22"/>
          <w:szCs w:val="22"/>
          <w:lang w:val="en-US"/>
        </w:rPr>
        <w:t xml:space="preserve">. </w:t>
      </w:r>
    </w:p>
    <w:p w14:paraId="09D78821" w14:textId="5A1536FA" w:rsidR="00FD5D37" w:rsidRPr="003F69D8" w:rsidRDefault="000E0C85" w:rsidP="00A37C42">
      <w:pPr>
        <w:pStyle w:val="ListParagraph"/>
        <w:widowControl w:val="0"/>
        <w:numPr>
          <w:ilvl w:val="2"/>
          <w:numId w:val="28"/>
        </w:numPr>
        <w:tabs>
          <w:tab w:val="left" w:pos="220"/>
          <w:tab w:val="left" w:pos="720"/>
        </w:tabs>
        <w:autoSpaceDE w:val="0"/>
        <w:autoSpaceDN w:val="0"/>
        <w:adjustRightInd w:val="0"/>
        <w:spacing w:line="276" w:lineRule="auto"/>
        <w:rPr>
          <w:rFonts w:ascii="Arial" w:hAnsi="Arial" w:cs="Arial"/>
          <w:sz w:val="22"/>
          <w:szCs w:val="22"/>
          <w:lang w:val="en-US"/>
        </w:rPr>
      </w:pPr>
      <w:r w:rsidRPr="673E3995">
        <w:rPr>
          <w:rFonts w:ascii="Arial" w:hAnsi="Arial" w:cs="Arial"/>
          <w:sz w:val="22"/>
          <w:szCs w:val="22"/>
          <w:lang w:val="en-US"/>
        </w:rPr>
        <w:t xml:space="preserve">A maximum of two Innovator grants can be held during any </w:t>
      </w:r>
      <w:r w:rsidR="10D3A337" w:rsidRPr="673E3995">
        <w:rPr>
          <w:rFonts w:ascii="Arial" w:hAnsi="Arial" w:cs="Arial"/>
          <w:sz w:val="22"/>
          <w:szCs w:val="22"/>
          <w:lang w:val="en-US"/>
        </w:rPr>
        <w:t>five-year</w:t>
      </w:r>
      <w:r w:rsidRPr="673E3995">
        <w:rPr>
          <w:rFonts w:ascii="Arial" w:hAnsi="Arial" w:cs="Arial"/>
          <w:sz w:val="22"/>
          <w:szCs w:val="22"/>
          <w:lang w:val="en-US"/>
        </w:rPr>
        <w:t xml:space="preserve"> period. </w:t>
      </w:r>
      <w:r w:rsidR="00FD5D37" w:rsidRPr="673E3995">
        <w:rPr>
          <w:rFonts w:ascii="Arial" w:hAnsi="Arial" w:cs="Arial"/>
          <w:sz w:val="22"/>
          <w:szCs w:val="22"/>
          <w:lang w:val="en-US"/>
        </w:rPr>
        <w:t xml:space="preserve">Applicants who have held two or more </w:t>
      </w:r>
      <w:r w:rsidR="00BC1C9C" w:rsidRPr="673E3995">
        <w:rPr>
          <w:rFonts w:ascii="Arial" w:hAnsi="Arial" w:cs="Arial"/>
          <w:sz w:val="22"/>
          <w:szCs w:val="22"/>
          <w:lang w:val="en-US"/>
        </w:rPr>
        <w:t>MND A</w:t>
      </w:r>
      <w:r w:rsidR="00C26731" w:rsidRPr="673E3995">
        <w:rPr>
          <w:rFonts w:ascii="Arial" w:hAnsi="Arial" w:cs="Arial"/>
          <w:sz w:val="22"/>
          <w:szCs w:val="22"/>
          <w:lang w:val="en-US"/>
        </w:rPr>
        <w:t>ustralia</w:t>
      </w:r>
      <w:r w:rsidR="00FD5D37" w:rsidRPr="673E3995">
        <w:rPr>
          <w:rFonts w:ascii="Arial" w:hAnsi="Arial" w:cs="Arial"/>
          <w:sz w:val="22"/>
          <w:szCs w:val="22"/>
          <w:lang w:val="en-US"/>
        </w:rPr>
        <w:t xml:space="preserve"> </w:t>
      </w:r>
      <w:r w:rsidRPr="673E3995">
        <w:rPr>
          <w:rFonts w:ascii="Arial" w:hAnsi="Arial" w:cs="Arial"/>
          <w:sz w:val="22"/>
          <w:szCs w:val="22"/>
          <w:lang w:val="en-US"/>
        </w:rPr>
        <w:t xml:space="preserve">Innovator </w:t>
      </w:r>
      <w:r w:rsidR="00FD5D37" w:rsidRPr="673E3995">
        <w:rPr>
          <w:rFonts w:ascii="Arial" w:hAnsi="Arial" w:cs="Arial"/>
          <w:sz w:val="22"/>
          <w:szCs w:val="22"/>
          <w:lang w:val="en-US"/>
        </w:rPr>
        <w:t>grants since 202</w:t>
      </w:r>
      <w:r w:rsidR="00736487" w:rsidRPr="673E3995">
        <w:rPr>
          <w:rFonts w:ascii="Arial" w:hAnsi="Arial" w:cs="Arial"/>
          <w:sz w:val="22"/>
          <w:szCs w:val="22"/>
          <w:lang w:val="en-US"/>
        </w:rPr>
        <w:t>3</w:t>
      </w:r>
      <w:r w:rsidR="00FD5D37" w:rsidRPr="673E3995">
        <w:rPr>
          <w:rFonts w:ascii="Arial" w:hAnsi="Arial" w:cs="Arial"/>
          <w:sz w:val="22"/>
          <w:szCs w:val="22"/>
          <w:lang w:val="en-US"/>
        </w:rPr>
        <w:t xml:space="preserve"> </w:t>
      </w:r>
      <w:r w:rsidR="002E3C77" w:rsidRPr="673E3995">
        <w:rPr>
          <w:rFonts w:ascii="Arial" w:hAnsi="Arial" w:cs="Arial"/>
          <w:sz w:val="22"/>
          <w:szCs w:val="22"/>
          <w:lang w:val="en-US"/>
        </w:rPr>
        <w:t xml:space="preserve">(inclusive) </w:t>
      </w:r>
      <w:r w:rsidR="00FD5D37" w:rsidRPr="673E3995">
        <w:rPr>
          <w:rFonts w:ascii="Arial" w:hAnsi="Arial" w:cs="Arial"/>
          <w:sz w:val="22"/>
          <w:szCs w:val="22"/>
          <w:lang w:val="en-US"/>
        </w:rPr>
        <w:t xml:space="preserve">are not </w:t>
      </w:r>
      <w:r w:rsidR="00FD5D37" w:rsidRPr="673E3995">
        <w:rPr>
          <w:rFonts w:ascii="Arial" w:hAnsi="Arial" w:cs="Arial"/>
          <w:sz w:val="22"/>
          <w:szCs w:val="22"/>
          <w:lang w:val="en-US"/>
        </w:rPr>
        <w:lastRenderedPageBreak/>
        <w:t>eligible to apply</w:t>
      </w:r>
    </w:p>
    <w:p w14:paraId="3482AF86" w14:textId="6697A51A" w:rsidR="000E0C85" w:rsidRPr="003F69D8" w:rsidRDefault="000E0C85" w:rsidP="000E0C85">
      <w:pPr>
        <w:pStyle w:val="ListParagraph"/>
        <w:widowControl w:val="0"/>
        <w:numPr>
          <w:ilvl w:val="2"/>
          <w:numId w:val="28"/>
        </w:numPr>
        <w:tabs>
          <w:tab w:val="left" w:pos="220"/>
          <w:tab w:val="left" w:pos="720"/>
        </w:tabs>
        <w:autoSpaceDE w:val="0"/>
        <w:autoSpaceDN w:val="0"/>
        <w:adjustRightInd w:val="0"/>
        <w:spacing w:line="276" w:lineRule="auto"/>
        <w:rPr>
          <w:rFonts w:ascii="Arial" w:hAnsi="Arial" w:cs="Arial"/>
          <w:sz w:val="22"/>
          <w:szCs w:val="22"/>
          <w:lang w:val="en-US"/>
        </w:rPr>
      </w:pPr>
      <w:r w:rsidRPr="673E3995">
        <w:rPr>
          <w:rFonts w:ascii="Arial" w:hAnsi="Arial" w:cs="Arial"/>
          <w:sz w:val="22"/>
          <w:szCs w:val="22"/>
          <w:lang w:val="en-US"/>
        </w:rPr>
        <w:t xml:space="preserve">Applicants in receipt of an MND Australia Postdoctoral Fellowship can hold two Innovator Grants in any </w:t>
      </w:r>
      <w:r w:rsidR="6DBAB337" w:rsidRPr="673E3995">
        <w:rPr>
          <w:rFonts w:ascii="Arial" w:hAnsi="Arial" w:cs="Arial"/>
          <w:sz w:val="22"/>
          <w:szCs w:val="22"/>
          <w:lang w:val="en-US"/>
        </w:rPr>
        <w:t>five-year</w:t>
      </w:r>
      <w:r w:rsidRPr="673E3995">
        <w:rPr>
          <w:rFonts w:ascii="Arial" w:hAnsi="Arial" w:cs="Arial"/>
          <w:sz w:val="22"/>
          <w:szCs w:val="22"/>
          <w:lang w:val="en-US"/>
        </w:rPr>
        <w:t xml:space="preserve"> period in addition to their fellowship. A fellowship cannot be commenced in the same year as an Innovator Grant.</w:t>
      </w:r>
    </w:p>
    <w:p w14:paraId="63AB849E" w14:textId="77777777" w:rsidR="00114D90" w:rsidRPr="003F69D8" w:rsidRDefault="00114D90" w:rsidP="00A37C42">
      <w:pPr>
        <w:pStyle w:val="ListParagraph"/>
        <w:numPr>
          <w:ilvl w:val="2"/>
          <w:numId w:val="28"/>
        </w:numPr>
        <w:spacing w:before="120" w:after="120" w:line="276" w:lineRule="auto"/>
        <w:rPr>
          <w:rFonts w:ascii="Arial" w:hAnsi="Arial" w:cs="Arial"/>
          <w:sz w:val="22"/>
          <w:szCs w:val="22"/>
          <w:lang w:val="en-US"/>
        </w:rPr>
      </w:pPr>
      <w:r w:rsidRPr="003F69D8">
        <w:rPr>
          <w:rFonts w:ascii="Arial" w:hAnsi="Arial" w:cs="Arial"/>
          <w:sz w:val="22"/>
          <w:szCs w:val="22"/>
          <w:lang w:val="en-US"/>
        </w:rPr>
        <w:t>The applicant must be one of;</w:t>
      </w:r>
    </w:p>
    <w:p w14:paraId="460B95E9" w14:textId="77777777" w:rsidR="00114D90" w:rsidRPr="003F69D8" w:rsidRDefault="00114D90" w:rsidP="00A37C42">
      <w:pPr>
        <w:pStyle w:val="ListParagraph"/>
        <w:numPr>
          <w:ilvl w:val="3"/>
          <w:numId w:val="28"/>
        </w:numPr>
        <w:spacing w:before="120" w:after="120" w:line="276" w:lineRule="auto"/>
        <w:rPr>
          <w:rFonts w:ascii="Arial" w:hAnsi="Arial" w:cs="Arial"/>
          <w:sz w:val="22"/>
          <w:szCs w:val="22"/>
          <w:lang w:val="en-US"/>
        </w:rPr>
      </w:pPr>
      <w:r w:rsidRPr="003F69D8">
        <w:rPr>
          <w:rFonts w:ascii="Arial" w:hAnsi="Arial" w:cs="Arial"/>
          <w:sz w:val="22"/>
          <w:szCs w:val="22"/>
          <w:lang w:val="en-US"/>
        </w:rPr>
        <w:t>An Australian citizen;</w:t>
      </w:r>
    </w:p>
    <w:p w14:paraId="4582F6CB" w14:textId="77777777" w:rsidR="00114D90" w:rsidRPr="003F69D8" w:rsidRDefault="00114D90" w:rsidP="00A37C42">
      <w:pPr>
        <w:pStyle w:val="ListParagraph"/>
        <w:numPr>
          <w:ilvl w:val="3"/>
          <w:numId w:val="28"/>
        </w:numPr>
        <w:spacing w:before="120" w:after="120" w:line="276" w:lineRule="auto"/>
        <w:rPr>
          <w:rFonts w:ascii="Arial" w:hAnsi="Arial" w:cs="Arial"/>
          <w:sz w:val="22"/>
          <w:szCs w:val="22"/>
          <w:lang w:val="en-US"/>
        </w:rPr>
      </w:pPr>
      <w:r w:rsidRPr="003F69D8">
        <w:rPr>
          <w:rFonts w:ascii="Arial" w:hAnsi="Arial" w:cs="Arial"/>
          <w:sz w:val="22"/>
          <w:szCs w:val="22"/>
          <w:lang w:val="en-US"/>
        </w:rPr>
        <w:t>Have permanent resident status;</w:t>
      </w:r>
    </w:p>
    <w:p w14:paraId="4C4299D8" w14:textId="77777777" w:rsidR="00114D90" w:rsidRPr="003F69D8" w:rsidRDefault="00114D90" w:rsidP="00A37C42">
      <w:pPr>
        <w:pStyle w:val="ListParagraph"/>
        <w:numPr>
          <w:ilvl w:val="3"/>
          <w:numId w:val="28"/>
        </w:numPr>
        <w:spacing w:before="120" w:after="120" w:line="276" w:lineRule="auto"/>
        <w:rPr>
          <w:rFonts w:ascii="Arial" w:hAnsi="Arial" w:cs="Arial"/>
          <w:sz w:val="22"/>
          <w:szCs w:val="22"/>
          <w:lang w:val="en-US"/>
        </w:rPr>
      </w:pPr>
      <w:r w:rsidRPr="003F69D8">
        <w:rPr>
          <w:rFonts w:ascii="Arial" w:hAnsi="Arial" w:cs="Arial"/>
          <w:sz w:val="22"/>
          <w:szCs w:val="22"/>
          <w:lang w:val="en-US"/>
        </w:rPr>
        <w:t>Be a New Zealand citizen with Australian work rights;</w:t>
      </w:r>
    </w:p>
    <w:p w14:paraId="3214D3FA" w14:textId="77777777" w:rsidR="00114D90" w:rsidRPr="003F69D8" w:rsidRDefault="00114D90" w:rsidP="006E6EB6">
      <w:pPr>
        <w:pStyle w:val="ListParagraph"/>
        <w:numPr>
          <w:ilvl w:val="3"/>
          <w:numId w:val="28"/>
        </w:numPr>
        <w:spacing w:before="120" w:after="120" w:line="276" w:lineRule="auto"/>
        <w:rPr>
          <w:rFonts w:ascii="Arial" w:hAnsi="Arial" w:cs="Arial"/>
          <w:sz w:val="22"/>
          <w:szCs w:val="22"/>
          <w:lang w:val="en-US"/>
        </w:rPr>
      </w:pPr>
      <w:r w:rsidRPr="003F69D8">
        <w:rPr>
          <w:rFonts w:ascii="Arial" w:hAnsi="Arial" w:cs="Arial"/>
          <w:sz w:val="22"/>
          <w:szCs w:val="22"/>
          <w:lang w:val="en-US"/>
        </w:rPr>
        <w:t>A foreign researcher with a work visa extending for a minimum of 12-months after the grant concludes (this is to maximise the opportunity to realise grant outcomes).</w:t>
      </w:r>
    </w:p>
    <w:p w14:paraId="260D50EF" w14:textId="77777777" w:rsidR="00AE5F14" w:rsidRPr="003F69D8" w:rsidRDefault="00FB379E" w:rsidP="00AE5F14">
      <w:pPr>
        <w:pStyle w:val="ListParagraph"/>
        <w:numPr>
          <w:ilvl w:val="1"/>
          <w:numId w:val="28"/>
        </w:numPr>
        <w:spacing w:before="120" w:after="120" w:line="276" w:lineRule="auto"/>
        <w:ind w:left="1276" w:hanging="567"/>
        <w:contextualSpacing w:val="0"/>
        <w:rPr>
          <w:rFonts w:ascii="Arial" w:hAnsi="Arial" w:cs="Arial"/>
          <w:b/>
          <w:sz w:val="22"/>
          <w:szCs w:val="22"/>
        </w:rPr>
      </w:pPr>
      <w:r w:rsidRPr="003F69D8">
        <w:rPr>
          <w:rFonts w:ascii="Arial" w:hAnsi="Arial" w:cs="Arial"/>
          <w:b/>
          <w:sz w:val="22"/>
          <w:szCs w:val="22"/>
        </w:rPr>
        <w:t>Application process</w:t>
      </w:r>
    </w:p>
    <w:p w14:paraId="18867FE2" w14:textId="77777777" w:rsidR="00AE5F14" w:rsidRPr="003F69D8" w:rsidRDefault="00FB379E" w:rsidP="00AE5F14">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b/>
          <w:sz w:val="22"/>
          <w:szCs w:val="22"/>
          <w:lang w:val="en-US"/>
        </w:rPr>
        <w:t>Applications will only be accepted through</w:t>
      </w:r>
      <w:r w:rsidRPr="003F69D8">
        <w:rPr>
          <w:rFonts w:ascii="Arial" w:hAnsi="Arial" w:cs="Arial"/>
          <w:sz w:val="22"/>
          <w:szCs w:val="22"/>
          <w:lang w:val="en-US"/>
        </w:rPr>
        <w:t xml:space="preserve"> </w:t>
      </w:r>
      <w:hyperlink r:id="rId11" w:history="1">
        <w:r w:rsidRPr="003F69D8">
          <w:rPr>
            <w:rStyle w:val="Hyperlink"/>
            <w:rFonts w:ascii="Arial" w:hAnsi="Arial" w:cs="Arial"/>
            <w:sz w:val="22"/>
            <w:szCs w:val="22"/>
            <w:lang w:val="en-US"/>
          </w:rPr>
          <w:t>NHMRC administering institutions</w:t>
        </w:r>
      </w:hyperlink>
      <w:r w:rsidRPr="003F69D8">
        <w:rPr>
          <w:rFonts w:ascii="Arial" w:hAnsi="Arial" w:cs="Arial"/>
          <w:sz w:val="22"/>
          <w:szCs w:val="22"/>
        </w:rPr>
        <w:t xml:space="preserve">. </w:t>
      </w:r>
      <w:r w:rsidRPr="003F69D8">
        <w:rPr>
          <w:rFonts w:ascii="Arial" w:hAnsi="Arial" w:cs="Arial"/>
          <w:b/>
          <w:sz w:val="22"/>
          <w:szCs w:val="22"/>
        </w:rPr>
        <w:t xml:space="preserve">Applications should be submitted </w:t>
      </w:r>
      <w:r w:rsidR="003016D4" w:rsidRPr="003F69D8">
        <w:rPr>
          <w:rFonts w:ascii="Arial" w:hAnsi="Arial" w:cs="Arial"/>
          <w:b/>
          <w:sz w:val="22"/>
          <w:szCs w:val="22"/>
        </w:rPr>
        <w:t>through</w:t>
      </w:r>
      <w:r w:rsidRPr="003F69D8">
        <w:rPr>
          <w:rFonts w:ascii="Arial" w:hAnsi="Arial" w:cs="Arial"/>
          <w:b/>
          <w:sz w:val="22"/>
          <w:szCs w:val="22"/>
        </w:rPr>
        <w:t xml:space="preserve"> the </w:t>
      </w:r>
      <w:r w:rsidR="003016D4" w:rsidRPr="003F69D8">
        <w:rPr>
          <w:rFonts w:ascii="Arial" w:hAnsi="Arial" w:cs="Arial"/>
          <w:b/>
          <w:sz w:val="22"/>
          <w:szCs w:val="22"/>
        </w:rPr>
        <w:t>R</w:t>
      </w:r>
      <w:r w:rsidRPr="003F69D8">
        <w:rPr>
          <w:rFonts w:ascii="Arial" w:hAnsi="Arial" w:cs="Arial"/>
          <w:b/>
          <w:sz w:val="22"/>
          <w:szCs w:val="22"/>
        </w:rPr>
        <w:t xml:space="preserve">esearch </w:t>
      </w:r>
      <w:r w:rsidR="003016D4" w:rsidRPr="003F69D8">
        <w:rPr>
          <w:rFonts w:ascii="Arial" w:hAnsi="Arial" w:cs="Arial"/>
          <w:b/>
          <w:sz w:val="22"/>
          <w:szCs w:val="22"/>
        </w:rPr>
        <w:t>O</w:t>
      </w:r>
      <w:r w:rsidRPr="003F69D8">
        <w:rPr>
          <w:rFonts w:ascii="Arial" w:hAnsi="Arial" w:cs="Arial"/>
          <w:b/>
          <w:sz w:val="22"/>
          <w:szCs w:val="22"/>
        </w:rPr>
        <w:t>ffice</w:t>
      </w:r>
      <w:r w:rsidR="003016D4" w:rsidRPr="003F69D8">
        <w:rPr>
          <w:rFonts w:ascii="Arial" w:hAnsi="Arial" w:cs="Arial"/>
          <w:b/>
          <w:sz w:val="22"/>
          <w:szCs w:val="22"/>
        </w:rPr>
        <w:t xml:space="preserve"> of their institution</w:t>
      </w:r>
      <w:r w:rsidRPr="003F69D8">
        <w:rPr>
          <w:rFonts w:ascii="Arial" w:hAnsi="Arial" w:cs="Arial"/>
          <w:b/>
          <w:sz w:val="22"/>
          <w:szCs w:val="22"/>
        </w:rPr>
        <w:t>.</w:t>
      </w:r>
      <w:r w:rsidR="00CA0AB5" w:rsidRPr="003F69D8">
        <w:rPr>
          <w:rFonts w:ascii="Arial" w:hAnsi="Arial" w:cs="Arial"/>
          <w:b/>
          <w:sz w:val="22"/>
          <w:szCs w:val="22"/>
        </w:rPr>
        <w:t xml:space="preserve"> </w:t>
      </w:r>
      <w:r w:rsidR="00CA0AB5" w:rsidRPr="003F69D8">
        <w:rPr>
          <w:rFonts w:ascii="Arial" w:hAnsi="Arial" w:cs="Arial"/>
          <w:sz w:val="22"/>
          <w:szCs w:val="22"/>
        </w:rPr>
        <w:t>Applications submitted directly by the applicant will not be accepted.</w:t>
      </w:r>
    </w:p>
    <w:p w14:paraId="1B73000F" w14:textId="77777777" w:rsidR="00AE5F14" w:rsidRPr="003F69D8" w:rsidRDefault="00FB379E" w:rsidP="00AE5F14">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rPr>
        <w:t xml:space="preserve">Applicants can be a Principal Investigator on only one </w:t>
      </w:r>
      <w:r w:rsidR="00CA0AB5" w:rsidRPr="003F69D8">
        <w:rPr>
          <w:rFonts w:ascii="Arial" w:hAnsi="Arial" w:cs="Arial"/>
          <w:sz w:val="22"/>
          <w:szCs w:val="22"/>
        </w:rPr>
        <w:t xml:space="preserve">Innovator Grant </w:t>
      </w:r>
      <w:r w:rsidRPr="003F69D8">
        <w:rPr>
          <w:rFonts w:ascii="Arial" w:hAnsi="Arial" w:cs="Arial"/>
          <w:sz w:val="22"/>
          <w:szCs w:val="22"/>
        </w:rPr>
        <w:t xml:space="preserve">application and a Co-Investigator on no more than three </w:t>
      </w:r>
      <w:r w:rsidR="00CA0AB5" w:rsidRPr="003F69D8">
        <w:rPr>
          <w:rFonts w:ascii="Arial" w:hAnsi="Arial" w:cs="Arial"/>
          <w:sz w:val="22"/>
          <w:szCs w:val="22"/>
        </w:rPr>
        <w:t>Innovator Grant</w:t>
      </w:r>
      <w:r w:rsidRPr="003F69D8">
        <w:rPr>
          <w:rFonts w:ascii="Arial" w:hAnsi="Arial" w:cs="Arial"/>
          <w:sz w:val="22"/>
          <w:szCs w:val="22"/>
        </w:rPr>
        <w:t xml:space="preserve"> applications. The applicant must be the Principal Investigator. </w:t>
      </w:r>
    </w:p>
    <w:p w14:paraId="791D86C5" w14:textId="77777777" w:rsidR="00AE5F14" w:rsidRPr="003F69D8" w:rsidRDefault="00FB379E" w:rsidP="00AE5F14">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lang w:val="en-US"/>
        </w:rPr>
        <w:t>Applicants mu</w:t>
      </w:r>
      <w:r w:rsidR="003016D4" w:rsidRPr="003F69D8">
        <w:rPr>
          <w:rFonts w:ascii="Arial" w:hAnsi="Arial" w:cs="Arial"/>
          <w:sz w:val="22"/>
          <w:szCs w:val="22"/>
          <w:lang w:val="en-US"/>
        </w:rPr>
        <w:t>st use this</w:t>
      </w:r>
      <w:r w:rsidRPr="003F69D8">
        <w:rPr>
          <w:rFonts w:ascii="Arial" w:hAnsi="Arial" w:cs="Arial"/>
          <w:sz w:val="22"/>
          <w:szCs w:val="22"/>
          <w:lang w:val="en-US"/>
        </w:rPr>
        <w:t xml:space="preserve"> </w:t>
      </w:r>
      <w:r w:rsidR="009964C7" w:rsidRPr="003F69D8">
        <w:rPr>
          <w:rFonts w:ascii="Arial" w:hAnsi="Arial" w:cs="Arial"/>
          <w:sz w:val="22"/>
          <w:szCs w:val="22"/>
          <w:lang w:val="en-US"/>
        </w:rPr>
        <w:t>application form</w:t>
      </w:r>
      <w:r w:rsidRPr="003F69D8">
        <w:rPr>
          <w:rFonts w:ascii="Arial" w:hAnsi="Arial" w:cs="Arial"/>
          <w:sz w:val="22"/>
          <w:szCs w:val="22"/>
          <w:lang w:val="en-US"/>
        </w:rPr>
        <w:t>.</w:t>
      </w:r>
    </w:p>
    <w:p w14:paraId="7F495EA8" w14:textId="200B95E7" w:rsidR="00AE5F14" w:rsidRPr="003F69D8" w:rsidRDefault="00FB379E" w:rsidP="001A4D5B">
      <w:pPr>
        <w:pStyle w:val="ListParagraph"/>
        <w:numPr>
          <w:ilvl w:val="2"/>
          <w:numId w:val="28"/>
        </w:numPr>
        <w:spacing w:before="120" w:after="120" w:line="276" w:lineRule="auto"/>
        <w:ind w:left="1225" w:hanging="505"/>
        <w:contextualSpacing w:val="0"/>
        <w:rPr>
          <w:rFonts w:ascii="Arial" w:hAnsi="Arial" w:cs="Arial"/>
          <w:sz w:val="22"/>
          <w:szCs w:val="22"/>
          <w:lang w:val="en-US"/>
        </w:rPr>
      </w:pPr>
      <w:r w:rsidRPr="003F69D8">
        <w:rPr>
          <w:rFonts w:ascii="Arial" w:hAnsi="Arial" w:cs="Arial"/>
          <w:sz w:val="22"/>
          <w:szCs w:val="22"/>
          <w:lang w:val="en-US"/>
        </w:rPr>
        <w:t xml:space="preserve">If the </w:t>
      </w:r>
      <w:r w:rsidRPr="003F69D8">
        <w:rPr>
          <w:rFonts w:ascii="Arial" w:hAnsi="Arial" w:cs="Arial"/>
          <w:b/>
          <w:bCs/>
          <w:sz w:val="22"/>
          <w:szCs w:val="22"/>
          <w:lang w:val="en-US"/>
        </w:rPr>
        <w:t>applicant</w:t>
      </w:r>
      <w:r w:rsidRPr="003F69D8">
        <w:rPr>
          <w:rFonts w:ascii="Arial" w:hAnsi="Arial" w:cs="Arial"/>
          <w:sz w:val="22"/>
          <w:szCs w:val="22"/>
          <w:lang w:val="en-US"/>
        </w:rPr>
        <w:t xml:space="preserve"> has rece</w:t>
      </w:r>
      <w:r w:rsidR="009964C7" w:rsidRPr="003F69D8">
        <w:rPr>
          <w:rFonts w:ascii="Arial" w:hAnsi="Arial" w:cs="Arial"/>
          <w:sz w:val="22"/>
          <w:szCs w:val="22"/>
          <w:lang w:val="en-US"/>
        </w:rPr>
        <w:t xml:space="preserve">ived previous funding from </w:t>
      </w:r>
      <w:r w:rsidR="00BC1C9C" w:rsidRPr="003F69D8">
        <w:rPr>
          <w:rFonts w:ascii="Arial" w:hAnsi="Arial" w:cs="Arial"/>
          <w:sz w:val="22"/>
          <w:szCs w:val="22"/>
          <w:lang w:val="en-US"/>
        </w:rPr>
        <w:t>MND A</w:t>
      </w:r>
      <w:r w:rsidR="00C26731" w:rsidRPr="003F69D8">
        <w:rPr>
          <w:rFonts w:ascii="Arial" w:hAnsi="Arial" w:cs="Arial"/>
          <w:sz w:val="22"/>
          <w:szCs w:val="22"/>
          <w:lang w:val="en-US"/>
        </w:rPr>
        <w:t>ustralia</w:t>
      </w:r>
      <w:r w:rsidRPr="003F69D8">
        <w:rPr>
          <w:rFonts w:ascii="Arial" w:hAnsi="Arial" w:cs="Arial"/>
          <w:sz w:val="22"/>
          <w:szCs w:val="22"/>
          <w:lang w:val="en-US"/>
        </w:rPr>
        <w:t> </w:t>
      </w:r>
      <w:r w:rsidRPr="003F69D8">
        <w:rPr>
          <w:rFonts w:ascii="Arial" w:hAnsi="Arial" w:cs="Arial"/>
          <w:b/>
          <w:bCs/>
          <w:sz w:val="22"/>
          <w:szCs w:val="22"/>
          <w:lang w:val="en-US"/>
        </w:rPr>
        <w:t>in the past five years</w:t>
      </w:r>
      <w:r w:rsidRPr="003F69D8">
        <w:rPr>
          <w:rFonts w:ascii="Arial" w:hAnsi="Arial" w:cs="Arial"/>
          <w:sz w:val="22"/>
          <w:szCs w:val="22"/>
          <w:lang w:val="en-US"/>
        </w:rPr>
        <w:t xml:space="preserve">, </w:t>
      </w:r>
      <w:r w:rsidR="00AE5F14" w:rsidRPr="003F69D8">
        <w:rPr>
          <w:rFonts w:ascii="Arial" w:hAnsi="Arial" w:cs="Arial"/>
          <w:sz w:val="22"/>
          <w:szCs w:val="22"/>
          <w:lang w:val="en-US"/>
        </w:rPr>
        <w:t xml:space="preserve">outcome </w:t>
      </w:r>
      <w:r w:rsidRPr="003F69D8">
        <w:rPr>
          <w:rFonts w:ascii="Arial" w:hAnsi="Arial" w:cs="Arial"/>
          <w:sz w:val="22"/>
          <w:szCs w:val="22"/>
          <w:lang w:val="en-US"/>
        </w:rPr>
        <w:t xml:space="preserve">reports (no more than </w:t>
      </w:r>
      <w:r w:rsidR="00AE5F14" w:rsidRPr="003F69D8">
        <w:rPr>
          <w:rFonts w:ascii="Arial" w:hAnsi="Arial" w:cs="Arial"/>
          <w:sz w:val="22"/>
          <w:szCs w:val="22"/>
          <w:lang w:val="en-US"/>
        </w:rPr>
        <w:t>1 page</w:t>
      </w:r>
      <w:r w:rsidRPr="003F69D8">
        <w:rPr>
          <w:rFonts w:ascii="Arial" w:hAnsi="Arial" w:cs="Arial"/>
          <w:sz w:val="22"/>
          <w:szCs w:val="22"/>
          <w:lang w:val="en-US"/>
        </w:rPr>
        <w:t xml:space="preserve"> each) </w:t>
      </w:r>
      <w:r w:rsidR="00AE5F14" w:rsidRPr="003F69D8">
        <w:rPr>
          <w:rFonts w:ascii="Arial" w:hAnsi="Arial" w:cs="Arial"/>
          <w:sz w:val="22"/>
          <w:szCs w:val="22"/>
          <w:lang w:val="en-US"/>
        </w:rPr>
        <w:t>for each of the</w:t>
      </w:r>
      <w:r w:rsidRPr="003F69D8">
        <w:rPr>
          <w:rFonts w:ascii="Arial" w:hAnsi="Arial" w:cs="Arial"/>
          <w:sz w:val="22"/>
          <w:szCs w:val="22"/>
          <w:lang w:val="en-US"/>
        </w:rPr>
        <w:t xml:space="preserve"> previously funded </w:t>
      </w:r>
      <w:r w:rsidR="00AE5F14" w:rsidRPr="003F69D8">
        <w:rPr>
          <w:rFonts w:ascii="Arial" w:hAnsi="Arial" w:cs="Arial"/>
          <w:sz w:val="22"/>
          <w:szCs w:val="22"/>
          <w:lang w:val="en-US"/>
        </w:rPr>
        <w:t>projects</w:t>
      </w:r>
      <w:r w:rsidRPr="003F69D8">
        <w:rPr>
          <w:rFonts w:ascii="Arial" w:hAnsi="Arial" w:cs="Arial"/>
          <w:sz w:val="22"/>
          <w:szCs w:val="22"/>
          <w:lang w:val="en-US"/>
        </w:rPr>
        <w:t xml:space="preserve"> must be sent with the current application.</w:t>
      </w:r>
      <w:r w:rsidR="00AE5F14" w:rsidRPr="003F69D8">
        <w:rPr>
          <w:rFonts w:ascii="Arial" w:hAnsi="Arial" w:cs="Arial"/>
          <w:sz w:val="22"/>
          <w:szCs w:val="22"/>
          <w:lang w:val="en-US"/>
        </w:rPr>
        <w:t xml:space="preserve"> These reports should consist of a brief synopsis of the project or fellowship funded. Importantly</w:t>
      </w:r>
      <w:r w:rsidR="0052680B" w:rsidRPr="003F69D8">
        <w:rPr>
          <w:rFonts w:ascii="Arial" w:hAnsi="Arial" w:cs="Arial"/>
          <w:sz w:val="22"/>
          <w:szCs w:val="22"/>
          <w:lang w:val="en-US"/>
        </w:rPr>
        <w:t>,</w:t>
      </w:r>
      <w:r w:rsidR="00AE5F14" w:rsidRPr="003F69D8">
        <w:rPr>
          <w:rFonts w:ascii="Arial" w:hAnsi="Arial" w:cs="Arial"/>
          <w:sz w:val="22"/>
          <w:szCs w:val="22"/>
          <w:lang w:val="en-US"/>
        </w:rPr>
        <w:t xml:space="preserve"> </w:t>
      </w:r>
      <w:r w:rsidR="00AE5F14" w:rsidRPr="003F69D8">
        <w:rPr>
          <w:rFonts w:ascii="Arial" w:hAnsi="Arial" w:cs="Arial"/>
          <w:b/>
          <w:bCs/>
          <w:sz w:val="22"/>
          <w:szCs w:val="22"/>
          <w:lang w:val="en-US"/>
        </w:rPr>
        <w:t>please detail the outcomes and impacts of the project and the relevance of these to the MND community</w:t>
      </w:r>
      <w:r w:rsidR="00AE5F14" w:rsidRPr="003F69D8">
        <w:rPr>
          <w:rFonts w:ascii="Arial" w:hAnsi="Arial" w:cs="Arial"/>
          <w:sz w:val="22"/>
          <w:szCs w:val="22"/>
          <w:lang w:val="en-US"/>
        </w:rPr>
        <w:t>.</w:t>
      </w:r>
      <w:r w:rsidR="001A4D5B" w:rsidRPr="003F69D8">
        <w:rPr>
          <w:rFonts w:ascii="Arial" w:hAnsi="Arial" w:cs="Arial"/>
          <w:sz w:val="22"/>
          <w:szCs w:val="22"/>
          <w:lang w:val="en-US"/>
        </w:rPr>
        <w:t xml:space="preserve"> </w:t>
      </w:r>
      <w:r w:rsidR="00AE5F14" w:rsidRPr="003F69D8">
        <w:rPr>
          <w:rFonts w:ascii="Arial" w:hAnsi="Arial" w:cs="Arial"/>
          <w:sz w:val="22"/>
          <w:szCs w:val="22"/>
          <w:lang w:val="en-US"/>
        </w:rPr>
        <w:t>This summary will be considered in the review of the application</w:t>
      </w:r>
      <w:r w:rsidR="001A4D5B" w:rsidRPr="003F69D8">
        <w:rPr>
          <w:rFonts w:ascii="Arial" w:hAnsi="Arial" w:cs="Arial"/>
          <w:sz w:val="22"/>
          <w:szCs w:val="22"/>
          <w:lang w:val="en-US"/>
        </w:rPr>
        <w:t>.</w:t>
      </w:r>
    </w:p>
    <w:p w14:paraId="4BEACEAF" w14:textId="354F1D27" w:rsidR="00AE5F14" w:rsidRPr="003F69D8" w:rsidRDefault="001F7AB4" w:rsidP="00AE5F14">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lang w:val="en-US"/>
        </w:rPr>
        <w:t xml:space="preserve">If the applicant has received or will be receiving funding for a similar project from another funding body, the application must clearly define what additional benefit will </w:t>
      </w:r>
      <w:r w:rsidR="00AE5F14" w:rsidRPr="003F69D8">
        <w:rPr>
          <w:rFonts w:ascii="Arial" w:hAnsi="Arial" w:cs="Arial"/>
          <w:sz w:val="22"/>
          <w:szCs w:val="22"/>
          <w:lang w:val="en-US"/>
        </w:rPr>
        <w:t xml:space="preserve">result from the </w:t>
      </w:r>
      <w:r w:rsidR="00BC1C9C" w:rsidRPr="003F69D8">
        <w:rPr>
          <w:rFonts w:ascii="Arial" w:hAnsi="Arial" w:cs="Arial"/>
          <w:sz w:val="22"/>
          <w:szCs w:val="22"/>
          <w:lang w:val="en-US"/>
        </w:rPr>
        <w:t>MND A</w:t>
      </w:r>
      <w:r w:rsidR="00081C21" w:rsidRPr="003F69D8">
        <w:rPr>
          <w:rFonts w:ascii="Arial" w:hAnsi="Arial" w:cs="Arial"/>
          <w:sz w:val="22"/>
          <w:szCs w:val="22"/>
          <w:lang w:val="en-US"/>
        </w:rPr>
        <w:t xml:space="preserve">ustralia </w:t>
      </w:r>
      <w:r w:rsidR="00AE5F14" w:rsidRPr="003F69D8">
        <w:rPr>
          <w:rFonts w:ascii="Arial" w:hAnsi="Arial" w:cs="Arial"/>
          <w:sz w:val="22"/>
          <w:szCs w:val="22"/>
          <w:lang w:val="en-US"/>
        </w:rPr>
        <w:t>funding.</w:t>
      </w:r>
    </w:p>
    <w:p w14:paraId="39643EA4" w14:textId="3173A0A7" w:rsidR="00AE5F14" w:rsidRPr="003F69D8" w:rsidRDefault="00FB379E" w:rsidP="01745D5A">
      <w:pPr>
        <w:pStyle w:val="ListParagraph"/>
        <w:numPr>
          <w:ilvl w:val="2"/>
          <w:numId w:val="28"/>
        </w:numPr>
        <w:spacing w:before="120" w:after="120" w:line="276" w:lineRule="auto"/>
        <w:contextualSpacing w:val="0"/>
        <w:rPr>
          <w:rFonts w:ascii="Arial" w:hAnsi="Arial" w:cs="Arial"/>
          <w:b/>
          <w:bCs/>
          <w:sz w:val="22"/>
          <w:szCs w:val="22"/>
        </w:rPr>
      </w:pPr>
      <w:r w:rsidRPr="003F69D8">
        <w:rPr>
          <w:rFonts w:ascii="Arial" w:hAnsi="Arial" w:cs="Arial"/>
          <w:sz w:val="22"/>
          <w:szCs w:val="22"/>
          <w:lang w:val="en-US"/>
        </w:rPr>
        <w:t xml:space="preserve">Researchers should not apply if they are unable to provide a financial acquittal for previously funded work before 30 June </w:t>
      </w:r>
      <w:r w:rsidR="001F7AB4" w:rsidRPr="003F69D8">
        <w:rPr>
          <w:rFonts w:ascii="Arial" w:hAnsi="Arial" w:cs="Arial"/>
          <w:sz w:val="22"/>
          <w:szCs w:val="22"/>
          <w:lang w:val="en-US"/>
        </w:rPr>
        <w:t>20</w:t>
      </w:r>
      <w:r w:rsidR="00857829" w:rsidRPr="003F69D8">
        <w:rPr>
          <w:rFonts w:ascii="Arial" w:hAnsi="Arial" w:cs="Arial"/>
          <w:sz w:val="22"/>
          <w:szCs w:val="22"/>
          <w:lang w:val="en-US"/>
        </w:rPr>
        <w:t>2</w:t>
      </w:r>
      <w:r w:rsidR="00675F82" w:rsidRPr="003F69D8">
        <w:rPr>
          <w:rFonts w:ascii="Arial" w:hAnsi="Arial" w:cs="Arial"/>
          <w:sz w:val="22"/>
          <w:szCs w:val="22"/>
          <w:lang w:val="en-US"/>
        </w:rPr>
        <w:t>7</w:t>
      </w:r>
      <w:r w:rsidRPr="003F69D8">
        <w:rPr>
          <w:rFonts w:ascii="Arial" w:hAnsi="Arial" w:cs="Arial"/>
          <w:sz w:val="22"/>
          <w:szCs w:val="22"/>
          <w:lang w:val="en-US"/>
        </w:rPr>
        <w:t>.</w:t>
      </w:r>
    </w:p>
    <w:p w14:paraId="0B37C09E" w14:textId="47B35558" w:rsidR="00AE5F14" w:rsidRPr="003F69D8" w:rsidRDefault="00FB379E" w:rsidP="00AE5F14">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rPr>
        <w:t xml:space="preserve">All applications will be assessed by the </w:t>
      </w:r>
      <w:r w:rsidR="00BC1C9C" w:rsidRPr="003F69D8">
        <w:rPr>
          <w:rFonts w:ascii="Arial" w:hAnsi="Arial" w:cs="Arial"/>
          <w:sz w:val="22"/>
          <w:szCs w:val="22"/>
        </w:rPr>
        <w:t>MND A</w:t>
      </w:r>
      <w:r w:rsidR="00081C21" w:rsidRPr="003F69D8">
        <w:rPr>
          <w:rFonts w:ascii="Arial" w:hAnsi="Arial" w:cs="Arial"/>
          <w:sz w:val="22"/>
          <w:szCs w:val="22"/>
        </w:rPr>
        <w:t>ustralia</w:t>
      </w:r>
      <w:r w:rsidRPr="003F69D8">
        <w:rPr>
          <w:rFonts w:ascii="Arial" w:hAnsi="Arial" w:cs="Arial"/>
          <w:sz w:val="22"/>
          <w:szCs w:val="22"/>
        </w:rPr>
        <w:t xml:space="preserve"> Research Committee against the selection criteria as outlined in these guidelines. Applicants must meet all of the eligibility criteria. Applicants who fail to meet any one of the eligibility criteria w</w:t>
      </w:r>
      <w:r w:rsidR="00AE5F14" w:rsidRPr="003F69D8">
        <w:rPr>
          <w:rFonts w:ascii="Arial" w:hAnsi="Arial" w:cs="Arial"/>
          <w:sz w:val="22"/>
          <w:szCs w:val="22"/>
        </w:rPr>
        <w:t>ill be deemed to be ineligible.</w:t>
      </w:r>
    </w:p>
    <w:p w14:paraId="1B333C10" w14:textId="1D5F16C0" w:rsidR="006E6EB6" w:rsidRPr="003F69D8" w:rsidRDefault="00FB379E" w:rsidP="006E6EB6">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rPr>
        <w:t xml:space="preserve">The </w:t>
      </w:r>
      <w:hyperlink r:id="rId12" w:history="1">
        <w:r w:rsidR="00BC1C9C" w:rsidRPr="003F69D8">
          <w:rPr>
            <w:rStyle w:val="Hyperlink"/>
            <w:rFonts w:ascii="Arial" w:hAnsi="Arial" w:cs="Arial"/>
            <w:sz w:val="22"/>
            <w:szCs w:val="22"/>
            <w:lang w:val="en-US"/>
          </w:rPr>
          <w:t>MND A</w:t>
        </w:r>
        <w:r w:rsidR="00081C21" w:rsidRPr="003F69D8">
          <w:rPr>
            <w:rStyle w:val="Hyperlink"/>
            <w:rFonts w:ascii="Arial" w:hAnsi="Arial" w:cs="Arial"/>
            <w:sz w:val="22"/>
            <w:szCs w:val="22"/>
            <w:lang w:val="en-US"/>
          </w:rPr>
          <w:t>ustralia</w:t>
        </w:r>
        <w:r w:rsidR="00A302E6" w:rsidRPr="003F69D8">
          <w:rPr>
            <w:rStyle w:val="Hyperlink"/>
            <w:rFonts w:ascii="Arial" w:hAnsi="Arial" w:cs="Arial"/>
            <w:sz w:val="22"/>
            <w:szCs w:val="22"/>
            <w:lang w:val="en-US"/>
          </w:rPr>
          <w:t xml:space="preserve"> Research Committee</w:t>
        </w:r>
      </w:hyperlink>
      <w:r w:rsidRPr="003F69D8">
        <w:rPr>
          <w:rFonts w:ascii="Arial" w:hAnsi="Arial" w:cs="Arial"/>
          <w:sz w:val="22"/>
          <w:szCs w:val="22"/>
        </w:rPr>
        <w:t xml:space="preserve"> is responsible for assessing applications and making their recommendation for funding approval to the Board of MND Australia.</w:t>
      </w:r>
    </w:p>
    <w:p w14:paraId="729156DA" w14:textId="2D12B348" w:rsidR="006E6EB6" w:rsidRPr="003F69D8" w:rsidRDefault="00FB379E" w:rsidP="01745D5A">
      <w:pPr>
        <w:pStyle w:val="ListParagraph"/>
        <w:numPr>
          <w:ilvl w:val="1"/>
          <w:numId w:val="28"/>
        </w:numPr>
        <w:spacing w:before="120" w:after="120" w:line="276" w:lineRule="auto"/>
        <w:contextualSpacing w:val="0"/>
        <w:rPr>
          <w:rFonts w:ascii="Arial" w:hAnsi="Arial" w:cs="Arial"/>
          <w:sz w:val="22"/>
          <w:szCs w:val="22"/>
          <w:lang w:val="en-US"/>
        </w:rPr>
      </w:pPr>
      <w:r w:rsidRPr="003F69D8">
        <w:rPr>
          <w:rFonts w:ascii="Arial" w:hAnsi="Arial" w:cs="Arial"/>
          <w:b/>
          <w:bCs/>
          <w:sz w:val="22"/>
          <w:szCs w:val="22"/>
          <w:lang w:val="en-US"/>
        </w:rPr>
        <w:t>Applicati</w:t>
      </w:r>
      <w:r w:rsidR="00D47447" w:rsidRPr="003F69D8">
        <w:rPr>
          <w:rFonts w:ascii="Arial" w:hAnsi="Arial" w:cs="Arial"/>
          <w:b/>
          <w:bCs/>
          <w:sz w:val="22"/>
          <w:szCs w:val="22"/>
          <w:lang w:val="en-US"/>
        </w:rPr>
        <w:t xml:space="preserve">ons close at </w:t>
      </w:r>
      <w:r w:rsidR="00CB2C74">
        <w:rPr>
          <w:rFonts w:ascii="Arial" w:hAnsi="Arial" w:cs="Arial"/>
          <w:b/>
          <w:bCs/>
          <w:sz w:val="22"/>
          <w:szCs w:val="22"/>
          <w:lang w:val="en-US"/>
        </w:rPr>
        <w:t>5pm on Monday 21</w:t>
      </w:r>
      <w:r w:rsidR="00CB2C74" w:rsidRPr="00CB2C74">
        <w:rPr>
          <w:rFonts w:ascii="Arial" w:hAnsi="Arial" w:cs="Arial"/>
          <w:b/>
          <w:bCs/>
          <w:sz w:val="22"/>
          <w:szCs w:val="22"/>
          <w:vertAlign w:val="superscript"/>
          <w:lang w:val="en-US"/>
        </w:rPr>
        <w:t>st</w:t>
      </w:r>
      <w:r w:rsidR="00CB2C74">
        <w:rPr>
          <w:rFonts w:ascii="Arial" w:hAnsi="Arial" w:cs="Arial"/>
          <w:b/>
          <w:bCs/>
          <w:sz w:val="22"/>
          <w:szCs w:val="22"/>
          <w:lang w:val="en-US"/>
        </w:rPr>
        <w:t xml:space="preserve"> September 2026 AEST</w:t>
      </w:r>
    </w:p>
    <w:p w14:paraId="68EC3D01" w14:textId="131848EF" w:rsidR="006E6EB6" w:rsidRPr="003F69D8" w:rsidRDefault="00FB379E" w:rsidP="006E6EB6">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lang w:val="en-US"/>
        </w:rPr>
        <w:t xml:space="preserve">Proposals are to be sent by email to </w:t>
      </w:r>
      <w:hyperlink r:id="rId13" w:history="1">
        <w:r w:rsidRPr="003F69D8">
          <w:rPr>
            <w:rStyle w:val="Hyperlink"/>
            <w:rFonts w:ascii="Arial" w:hAnsi="Arial" w:cs="Arial"/>
            <w:color w:val="auto"/>
            <w:sz w:val="22"/>
            <w:szCs w:val="22"/>
            <w:lang w:val="en-US"/>
          </w:rPr>
          <w:t>research@mndaustralia.org.au</w:t>
        </w:r>
      </w:hyperlink>
      <w:r w:rsidRPr="003F69D8">
        <w:rPr>
          <w:rFonts w:ascii="Arial" w:hAnsi="Arial" w:cs="Arial"/>
          <w:sz w:val="22"/>
          <w:szCs w:val="22"/>
          <w:u w:val="single"/>
          <w:lang w:val="en-US"/>
        </w:rPr>
        <w:t>.</w:t>
      </w:r>
    </w:p>
    <w:p w14:paraId="3E186008" w14:textId="77777777" w:rsidR="006E6EB6" w:rsidRPr="003F69D8" w:rsidRDefault="00FB379E" w:rsidP="006E6EB6">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lang w:val="en-US"/>
        </w:rPr>
        <w:t>All</w:t>
      </w:r>
      <w:r w:rsidR="00CA0AB5" w:rsidRPr="003F69D8">
        <w:rPr>
          <w:rFonts w:ascii="Arial" w:hAnsi="Arial" w:cs="Arial"/>
          <w:sz w:val="22"/>
          <w:szCs w:val="22"/>
          <w:lang w:val="en-US"/>
        </w:rPr>
        <w:t xml:space="preserve"> sections of the application, including the cover sheet, </w:t>
      </w:r>
      <w:r w:rsidRPr="003F69D8">
        <w:rPr>
          <w:rFonts w:ascii="Arial" w:hAnsi="Arial" w:cs="Arial"/>
          <w:sz w:val="22"/>
          <w:szCs w:val="22"/>
          <w:lang w:val="en-US"/>
        </w:rPr>
        <w:t xml:space="preserve">must be </w:t>
      </w:r>
      <w:r w:rsidR="00A2790F" w:rsidRPr="003F69D8">
        <w:rPr>
          <w:rFonts w:ascii="Arial" w:hAnsi="Arial" w:cs="Arial"/>
          <w:sz w:val="22"/>
          <w:szCs w:val="22"/>
          <w:lang w:val="en-US"/>
        </w:rPr>
        <w:t xml:space="preserve">saved and </w:t>
      </w:r>
      <w:r w:rsidRPr="003F69D8">
        <w:rPr>
          <w:rFonts w:ascii="Arial" w:hAnsi="Arial" w:cs="Arial"/>
          <w:sz w:val="22"/>
          <w:szCs w:val="22"/>
          <w:lang w:val="en-US"/>
        </w:rPr>
        <w:t xml:space="preserve">forwarded as a </w:t>
      </w:r>
      <w:r w:rsidRPr="003F69D8">
        <w:rPr>
          <w:rFonts w:ascii="Arial" w:hAnsi="Arial" w:cs="Arial"/>
          <w:sz w:val="22"/>
          <w:szCs w:val="22"/>
          <w:u w:val="single"/>
          <w:lang w:val="en-US"/>
        </w:rPr>
        <w:t>single PDF document</w:t>
      </w:r>
      <w:r w:rsidR="006E6EB6" w:rsidRPr="003F69D8">
        <w:rPr>
          <w:rFonts w:ascii="Arial" w:hAnsi="Arial" w:cs="Arial"/>
          <w:sz w:val="22"/>
          <w:szCs w:val="22"/>
          <w:lang w:val="en-US"/>
        </w:rPr>
        <w:t>.</w:t>
      </w:r>
    </w:p>
    <w:p w14:paraId="32190735" w14:textId="4305519A" w:rsidR="000D3115" w:rsidRPr="003F69D8" w:rsidRDefault="00FB379E" w:rsidP="006E6EB6">
      <w:pPr>
        <w:pStyle w:val="ListParagraph"/>
        <w:numPr>
          <w:ilvl w:val="2"/>
          <w:numId w:val="28"/>
        </w:numPr>
        <w:spacing w:before="120" w:after="120" w:line="276" w:lineRule="auto"/>
        <w:contextualSpacing w:val="0"/>
        <w:rPr>
          <w:rFonts w:ascii="Arial" w:hAnsi="Arial" w:cs="Arial"/>
          <w:b/>
          <w:sz w:val="22"/>
          <w:szCs w:val="22"/>
        </w:rPr>
      </w:pPr>
      <w:r w:rsidRPr="003F69D8">
        <w:rPr>
          <w:rFonts w:ascii="Arial" w:hAnsi="Arial" w:cs="Arial"/>
          <w:sz w:val="22"/>
          <w:szCs w:val="22"/>
          <w:u w:val="single"/>
          <w:lang w:val="en-US"/>
        </w:rPr>
        <w:t>Font must be Arial and at least 11 pt</w:t>
      </w:r>
      <w:r w:rsidRPr="003F69D8">
        <w:rPr>
          <w:rFonts w:ascii="Arial" w:hAnsi="Arial" w:cs="Arial"/>
          <w:sz w:val="22"/>
          <w:szCs w:val="22"/>
          <w:lang w:val="en-US"/>
        </w:rPr>
        <w:t xml:space="preserve">. </w:t>
      </w:r>
    </w:p>
    <w:p w14:paraId="2F268E55" w14:textId="77777777" w:rsidR="006E6EB6" w:rsidRPr="003F69D8" w:rsidRDefault="000D3115" w:rsidP="006E6EB6">
      <w:pPr>
        <w:pStyle w:val="ListParagraph"/>
        <w:widowControl w:val="0"/>
        <w:numPr>
          <w:ilvl w:val="1"/>
          <w:numId w:val="28"/>
        </w:numPr>
        <w:autoSpaceDE w:val="0"/>
        <w:autoSpaceDN w:val="0"/>
        <w:adjustRightInd w:val="0"/>
        <w:spacing w:before="120" w:after="120" w:line="276" w:lineRule="auto"/>
        <w:ind w:left="788" w:hanging="431"/>
        <w:contextualSpacing w:val="0"/>
        <w:rPr>
          <w:rFonts w:ascii="Arial" w:hAnsi="Arial" w:cs="Arial"/>
          <w:b/>
          <w:sz w:val="22"/>
          <w:szCs w:val="22"/>
          <w:lang w:val="en-US"/>
        </w:rPr>
      </w:pPr>
      <w:r w:rsidRPr="003F69D8">
        <w:rPr>
          <w:rFonts w:ascii="Arial" w:hAnsi="Arial" w:cs="Arial"/>
          <w:b/>
          <w:bCs/>
          <w:sz w:val="22"/>
          <w:szCs w:val="22"/>
        </w:rPr>
        <w:t>Incomplete or misleading information</w:t>
      </w:r>
    </w:p>
    <w:p w14:paraId="4D4DDB20" w14:textId="2F3A4C9E" w:rsidR="006E6EB6" w:rsidRPr="003F69D8" w:rsidRDefault="000D3115" w:rsidP="006E6EB6">
      <w:pPr>
        <w:pStyle w:val="ListParagraph"/>
        <w:widowControl w:val="0"/>
        <w:numPr>
          <w:ilvl w:val="2"/>
          <w:numId w:val="28"/>
        </w:numPr>
        <w:autoSpaceDE w:val="0"/>
        <w:autoSpaceDN w:val="0"/>
        <w:adjustRightInd w:val="0"/>
        <w:spacing w:before="120" w:after="120" w:line="276" w:lineRule="auto"/>
        <w:contextualSpacing w:val="0"/>
        <w:rPr>
          <w:rFonts w:ascii="Arial" w:hAnsi="Arial" w:cs="Arial"/>
          <w:b/>
          <w:sz w:val="22"/>
          <w:szCs w:val="22"/>
          <w:lang w:val="en-US"/>
        </w:rPr>
      </w:pPr>
      <w:r w:rsidRPr="003F69D8">
        <w:rPr>
          <w:rFonts w:ascii="Arial" w:hAnsi="Arial" w:cs="Arial"/>
          <w:sz w:val="22"/>
          <w:szCs w:val="22"/>
        </w:rPr>
        <w:t>It is the responsibility of the applicant to ensure that applications are complete and accurate. If an application is incomplete or in</w:t>
      </w:r>
      <w:r w:rsidR="009964C7" w:rsidRPr="003F69D8">
        <w:rPr>
          <w:rFonts w:ascii="Arial" w:hAnsi="Arial" w:cs="Arial"/>
          <w:sz w:val="22"/>
          <w:szCs w:val="22"/>
        </w:rPr>
        <w:t xml:space="preserve">accuracies are identified, </w:t>
      </w:r>
      <w:r w:rsidR="00BC1C9C" w:rsidRPr="003F69D8">
        <w:rPr>
          <w:rFonts w:ascii="Arial" w:hAnsi="Arial" w:cs="Arial"/>
          <w:sz w:val="22"/>
          <w:szCs w:val="22"/>
        </w:rPr>
        <w:t>MND A</w:t>
      </w:r>
      <w:r w:rsidR="0085016F" w:rsidRPr="003F69D8">
        <w:rPr>
          <w:rFonts w:ascii="Arial" w:hAnsi="Arial" w:cs="Arial"/>
          <w:sz w:val="22"/>
          <w:szCs w:val="22"/>
        </w:rPr>
        <w:t xml:space="preserve">ustralia </w:t>
      </w:r>
      <w:r w:rsidRPr="003F69D8">
        <w:rPr>
          <w:rFonts w:ascii="Arial" w:hAnsi="Arial" w:cs="Arial"/>
          <w:sz w:val="22"/>
          <w:szCs w:val="22"/>
        </w:rPr>
        <w:t xml:space="preserve">will </w:t>
      </w:r>
      <w:r w:rsidRPr="003F69D8">
        <w:rPr>
          <w:rFonts w:ascii="Arial" w:hAnsi="Arial" w:cs="Arial"/>
          <w:sz w:val="22"/>
          <w:szCs w:val="22"/>
        </w:rPr>
        <w:lastRenderedPageBreak/>
        <w:t>exclude</w:t>
      </w:r>
      <w:r w:rsidR="006E6EB6" w:rsidRPr="003F69D8">
        <w:rPr>
          <w:rFonts w:ascii="Arial" w:hAnsi="Arial" w:cs="Arial"/>
          <w:sz w:val="22"/>
          <w:szCs w:val="22"/>
        </w:rPr>
        <w:t xml:space="preserve"> it from further consideration.</w:t>
      </w:r>
    </w:p>
    <w:p w14:paraId="05A92645" w14:textId="31B5DEFB" w:rsidR="00266579" w:rsidRPr="00CB2C74" w:rsidRDefault="000D3115" w:rsidP="673E3995">
      <w:pPr>
        <w:pStyle w:val="ListParagraph"/>
        <w:widowControl w:val="0"/>
        <w:numPr>
          <w:ilvl w:val="2"/>
          <w:numId w:val="28"/>
        </w:numPr>
        <w:autoSpaceDE w:val="0"/>
        <w:autoSpaceDN w:val="0"/>
        <w:adjustRightInd w:val="0"/>
        <w:spacing w:before="120" w:after="120" w:line="276" w:lineRule="auto"/>
        <w:contextualSpacing w:val="0"/>
        <w:rPr>
          <w:rFonts w:ascii="Arial" w:hAnsi="Arial" w:cs="Arial"/>
          <w:b/>
          <w:bCs/>
          <w:sz w:val="22"/>
          <w:szCs w:val="22"/>
          <w:lang w:val="en-US"/>
        </w:rPr>
      </w:pPr>
      <w:r w:rsidRPr="673E3995">
        <w:rPr>
          <w:rFonts w:ascii="Arial" w:hAnsi="Arial" w:cs="Arial"/>
          <w:sz w:val="22"/>
          <w:szCs w:val="22"/>
        </w:rPr>
        <w:t>If any application is found to have been intentionally completed (or failed to be completed) in such a way as</w:t>
      </w:r>
      <w:r w:rsidR="009964C7" w:rsidRPr="673E3995">
        <w:rPr>
          <w:rFonts w:ascii="Arial" w:hAnsi="Arial" w:cs="Arial"/>
          <w:sz w:val="22"/>
          <w:szCs w:val="22"/>
        </w:rPr>
        <w:t xml:space="preserve"> to mislead </w:t>
      </w:r>
      <w:r w:rsidR="00BC1C9C" w:rsidRPr="673E3995">
        <w:rPr>
          <w:rFonts w:ascii="Arial" w:hAnsi="Arial" w:cs="Arial"/>
          <w:sz w:val="22"/>
          <w:szCs w:val="22"/>
        </w:rPr>
        <w:t xml:space="preserve">MND </w:t>
      </w:r>
      <w:r w:rsidR="007130A6" w:rsidRPr="673E3995">
        <w:rPr>
          <w:rFonts w:ascii="Arial" w:hAnsi="Arial" w:cs="Arial"/>
          <w:sz w:val="22"/>
          <w:szCs w:val="22"/>
        </w:rPr>
        <w:t xml:space="preserve">Australia, </w:t>
      </w:r>
      <w:r w:rsidR="145ADCD6" w:rsidRPr="673E3995">
        <w:rPr>
          <w:rFonts w:ascii="Arial" w:hAnsi="Arial" w:cs="Arial"/>
          <w:sz w:val="22"/>
          <w:szCs w:val="22"/>
        </w:rPr>
        <w:t>or</w:t>
      </w:r>
      <w:r w:rsidRPr="673E3995">
        <w:rPr>
          <w:rFonts w:ascii="Arial" w:hAnsi="Arial" w:cs="Arial"/>
          <w:sz w:val="22"/>
          <w:szCs w:val="22"/>
        </w:rPr>
        <w:t xml:space="preserve"> is otherwise false or misleading in any material respect, the applicant will be disqualified </w:t>
      </w:r>
      <w:r w:rsidR="00A80FFE" w:rsidRPr="673E3995">
        <w:rPr>
          <w:rFonts w:ascii="Arial" w:hAnsi="Arial" w:cs="Arial"/>
          <w:sz w:val="22"/>
          <w:szCs w:val="22"/>
        </w:rPr>
        <w:t>from the grant.</w:t>
      </w:r>
    </w:p>
    <w:p w14:paraId="3D06FA20" w14:textId="77777777" w:rsidR="00CB2C74" w:rsidRPr="00CB2C74" w:rsidRDefault="00CB2C74" w:rsidP="00CB2C74">
      <w:pPr>
        <w:pStyle w:val="ListParagraph"/>
        <w:widowControl w:val="0"/>
        <w:autoSpaceDE w:val="0"/>
        <w:autoSpaceDN w:val="0"/>
        <w:adjustRightInd w:val="0"/>
        <w:spacing w:before="120" w:after="120" w:line="276" w:lineRule="auto"/>
        <w:ind w:left="929"/>
        <w:contextualSpacing w:val="0"/>
        <w:rPr>
          <w:rFonts w:ascii="Arial" w:hAnsi="Arial" w:cs="Arial"/>
          <w:b/>
          <w:bCs/>
          <w:sz w:val="22"/>
          <w:szCs w:val="22"/>
          <w:lang w:val="en-US"/>
        </w:rPr>
      </w:pPr>
    </w:p>
    <w:p w14:paraId="29B4A6CB" w14:textId="77777777" w:rsidR="000F56E6" w:rsidRPr="000F56E6" w:rsidRDefault="00CB2C74" w:rsidP="000F56E6">
      <w:pPr>
        <w:pStyle w:val="ListParagraph"/>
        <w:widowControl w:val="0"/>
        <w:numPr>
          <w:ilvl w:val="1"/>
          <w:numId w:val="28"/>
        </w:numPr>
        <w:autoSpaceDE w:val="0"/>
        <w:autoSpaceDN w:val="0"/>
        <w:adjustRightInd w:val="0"/>
        <w:spacing w:before="120" w:after="120" w:line="276" w:lineRule="auto"/>
        <w:contextualSpacing w:val="0"/>
        <w:rPr>
          <w:rFonts w:ascii="Arial" w:hAnsi="Arial" w:cs="Arial"/>
          <w:b/>
          <w:bCs/>
          <w:sz w:val="22"/>
          <w:szCs w:val="22"/>
          <w:lang w:val="en-US"/>
        </w:rPr>
      </w:pPr>
      <w:r w:rsidRPr="000F56E6">
        <w:rPr>
          <w:rFonts w:ascii="Arial" w:hAnsi="Arial" w:cs="Arial"/>
          <w:b/>
          <w:bCs/>
          <w:sz w:val="22"/>
          <w:szCs w:val="22"/>
        </w:rPr>
        <w:t xml:space="preserve">Lived Experience Involvement </w:t>
      </w:r>
    </w:p>
    <w:p w14:paraId="3716813A" w14:textId="64B30A9E" w:rsidR="00DF17F3" w:rsidRDefault="00DF17F3" w:rsidP="00BF334E">
      <w:pPr>
        <w:pStyle w:val="ListParagraph"/>
        <w:widowControl w:val="0"/>
        <w:numPr>
          <w:ilvl w:val="2"/>
          <w:numId w:val="31"/>
        </w:numPr>
        <w:autoSpaceDE w:val="0"/>
        <w:autoSpaceDN w:val="0"/>
        <w:adjustRightInd w:val="0"/>
        <w:spacing w:before="120" w:after="120" w:line="276" w:lineRule="auto"/>
        <w:ind w:left="1440"/>
        <w:rPr>
          <w:rFonts w:ascii="Arial" w:hAnsi="Arial" w:cs="Arial"/>
          <w:sz w:val="22"/>
          <w:szCs w:val="22"/>
        </w:rPr>
      </w:pPr>
      <w:r>
        <w:rPr>
          <w:rFonts w:ascii="Arial" w:hAnsi="Arial" w:cs="Arial"/>
          <w:sz w:val="22"/>
          <w:szCs w:val="22"/>
        </w:rPr>
        <w:t xml:space="preserve">In alignment with the principles outlined in the </w:t>
      </w:r>
      <w:hyperlink r:id="rId14" w:anchor="block-views-block-file-attachments-content-block-1" w:history="1">
        <w:r w:rsidRPr="00A25731">
          <w:rPr>
            <w:rStyle w:val="Hyperlink"/>
            <w:rFonts w:ascii="Arial" w:hAnsi="Arial" w:cs="Arial"/>
            <w:sz w:val="22"/>
            <w:szCs w:val="22"/>
          </w:rPr>
          <w:t>2026 NHMRC statement,</w:t>
        </w:r>
      </w:hyperlink>
      <w:r w:rsidR="00EA071A" w:rsidRPr="00A25731">
        <w:rPr>
          <w:rFonts w:ascii="Arial" w:hAnsi="Arial" w:cs="Arial"/>
          <w:sz w:val="22"/>
          <w:szCs w:val="22"/>
        </w:rPr>
        <w:t xml:space="preserve"> </w:t>
      </w:r>
      <w:r w:rsidR="00EA071A">
        <w:rPr>
          <w:rFonts w:ascii="Arial" w:hAnsi="Arial" w:cs="Arial"/>
          <w:sz w:val="22"/>
          <w:szCs w:val="22"/>
        </w:rPr>
        <w:t>e</w:t>
      </w:r>
      <w:r>
        <w:rPr>
          <w:rFonts w:ascii="Arial" w:hAnsi="Arial" w:cs="Arial"/>
          <w:sz w:val="22"/>
          <w:szCs w:val="22"/>
        </w:rPr>
        <w:t>ngaging people with lived experience of MND in the preparation of this grant application is not mandatory.  H</w:t>
      </w:r>
      <w:r w:rsidRPr="00DF17F3">
        <w:rPr>
          <w:rFonts w:ascii="Arial" w:hAnsi="Arial" w:cs="Arial"/>
          <w:sz w:val="22"/>
          <w:szCs w:val="22"/>
        </w:rPr>
        <w:t>owever,</w:t>
      </w:r>
      <w:r>
        <w:rPr>
          <w:rFonts w:ascii="Arial" w:hAnsi="Arial" w:cs="Arial"/>
          <w:sz w:val="22"/>
          <w:szCs w:val="22"/>
        </w:rPr>
        <w:t xml:space="preserve"> </w:t>
      </w:r>
      <w:r w:rsidRPr="00DF17F3">
        <w:rPr>
          <w:rFonts w:ascii="Arial" w:hAnsi="Arial" w:cs="Arial"/>
          <w:sz w:val="22"/>
          <w:szCs w:val="22"/>
        </w:rPr>
        <w:t>applicants who do not involve lived experience in grant preparation should provide a brief rationale outlining why such engagement was not appropriate, relevant, or feasible</w:t>
      </w:r>
      <w:r w:rsidR="00DA574D">
        <w:rPr>
          <w:rFonts w:ascii="Arial" w:hAnsi="Arial" w:cs="Arial"/>
          <w:sz w:val="22"/>
          <w:szCs w:val="22"/>
        </w:rPr>
        <w:t>.</w:t>
      </w:r>
    </w:p>
    <w:p w14:paraId="1316B461" w14:textId="4846B7A9" w:rsidR="00DF17F3" w:rsidRPr="003373F8" w:rsidRDefault="00DF17F3" w:rsidP="00DF17F3">
      <w:pPr>
        <w:widowControl w:val="0"/>
        <w:autoSpaceDE w:val="0"/>
        <w:autoSpaceDN w:val="0"/>
        <w:adjustRightInd w:val="0"/>
        <w:spacing w:before="120" w:after="120" w:line="276" w:lineRule="auto"/>
        <w:rPr>
          <w:rFonts w:ascii="Arial" w:hAnsi="Arial" w:cs="Arial"/>
          <w:sz w:val="22"/>
          <w:szCs w:val="22"/>
        </w:rPr>
      </w:pPr>
      <w:r>
        <w:rPr>
          <w:rFonts w:ascii="Arial" w:hAnsi="Arial" w:cs="Arial"/>
          <w:sz w:val="22"/>
          <w:szCs w:val="22"/>
        </w:rPr>
        <w:t xml:space="preserve">   </w:t>
      </w:r>
    </w:p>
    <w:p w14:paraId="7B7BAB8E" w14:textId="1CB9EFD3" w:rsidR="003B40DC" w:rsidRDefault="00DF17F3" w:rsidP="004212F1">
      <w:pPr>
        <w:pStyle w:val="ListParagraph"/>
        <w:widowControl w:val="0"/>
        <w:numPr>
          <w:ilvl w:val="2"/>
          <w:numId w:val="31"/>
        </w:numPr>
        <w:autoSpaceDE w:val="0"/>
        <w:autoSpaceDN w:val="0"/>
        <w:adjustRightInd w:val="0"/>
        <w:spacing w:before="120" w:after="120" w:line="276" w:lineRule="auto"/>
        <w:ind w:left="1440"/>
        <w:rPr>
          <w:rFonts w:ascii="Arial" w:hAnsi="Arial" w:cs="Arial"/>
          <w:sz w:val="22"/>
          <w:szCs w:val="22"/>
        </w:rPr>
      </w:pPr>
      <w:r w:rsidRPr="00DF17F3">
        <w:rPr>
          <w:rFonts w:ascii="Arial" w:hAnsi="Arial" w:cs="Arial"/>
          <w:sz w:val="22"/>
          <w:szCs w:val="22"/>
        </w:rPr>
        <w:t>All applicants must provide detail on how people with lived experience will be involved in the project, should it be funded. At a minimum, this must include how the findings and outcomes of this project will be disseminated to the MND lived experience community</w:t>
      </w:r>
      <w:r>
        <w:rPr>
          <w:rFonts w:ascii="Arial" w:hAnsi="Arial" w:cs="Arial"/>
          <w:sz w:val="22"/>
          <w:szCs w:val="22"/>
        </w:rPr>
        <w:t xml:space="preserve">. </w:t>
      </w:r>
    </w:p>
    <w:p w14:paraId="503DB3AA" w14:textId="77777777" w:rsidR="00DF17F3" w:rsidRPr="00DF17F3" w:rsidRDefault="00DF17F3" w:rsidP="00DF17F3">
      <w:pPr>
        <w:pStyle w:val="ListParagraph"/>
        <w:rPr>
          <w:rFonts w:ascii="Arial" w:hAnsi="Arial" w:cs="Arial"/>
          <w:sz w:val="22"/>
          <w:szCs w:val="22"/>
        </w:rPr>
      </w:pPr>
    </w:p>
    <w:p w14:paraId="673A8A49" w14:textId="308BFDB4" w:rsidR="00EA1833" w:rsidRPr="00EA1833" w:rsidRDefault="00EA1833" w:rsidP="00EA1833">
      <w:pPr>
        <w:pStyle w:val="ListParagraph"/>
        <w:widowControl w:val="0"/>
        <w:autoSpaceDE w:val="0"/>
        <w:autoSpaceDN w:val="0"/>
        <w:adjustRightInd w:val="0"/>
        <w:spacing w:before="120" w:after="120" w:line="276" w:lineRule="auto"/>
        <w:ind w:left="1440"/>
        <w:rPr>
          <w:rFonts w:ascii="Arial" w:hAnsi="Arial" w:cs="Arial"/>
          <w:sz w:val="22"/>
          <w:szCs w:val="22"/>
        </w:rPr>
      </w:pPr>
      <w:r>
        <w:rPr>
          <w:rFonts w:ascii="Arial" w:hAnsi="Arial" w:cs="Arial"/>
          <w:sz w:val="22"/>
          <w:szCs w:val="22"/>
        </w:rPr>
        <w:t>Please refer to the</w:t>
      </w:r>
      <w:r w:rsidR="003B40DC">
        <w:rPr>
          <w:rFonts w:ascii="Arial" w:hAnsi="Arial" w:cs="Arial"/>
          <w:sz w:val="22"/>
          <w:szCs w:val="22"/>
        </w:rPr>
        <w:t xml:space="preserve"> </w:t>
      </w:r>
      <w:hyperlink r:id="rId15" w:history="1">
        <w:r w:rsidR="003B40DC" w:rsidRPr="003B40DC">
          <w:rPr>
            <w:rStyle w:val="Hyperlink"/>
            <w:rFonts w:ascii="Arial" w:hAnsi="Arial" w:cs="Arial"/>
            <w:sz w:val="22"/>
            <w:szCs w:val="22"/>
          </w:rPr>
          <w:t>Health Res</w:t>
        </w:r>
        <w:r w:rsidR="00DA574D">
          <w:rPr>
            <w:rStyle w:val="Hyperlink"/>
            <w:rFonts w:ascii="Arial" w:hAnsi="Arial" w:cs="Arial"/>
            <w:sz w:val="22"/>
            <w:szCs w:val="22"/>
          </w:rPr>
          <w:t>e</w:t>
        </w:r>
        <w:r w:rsidR="00DF17F3">
          <w:rPr>
            <w:rStyle w:val="Hyperlink"/>
            <w:rFonts w:ascii="Arial" w:hAnsi="Arial" w:cs="Arial"/>
            <w:sz w:val="22"/>
            <w:szCs w:val="22"/>
          </w:rPr>
          <w:t>arch</w:t>
        </w:r>
        <w:r w:rsidR="003B40DC" w:rsidRPr="003B40DC">
          <w:rPr>
            <w:rStyle w:val="Hyperlink"/>
            <w:rFonts w:ascii="Arial" w:hAnsi="Arial" w:cs="Arial"/>
            <w:sz w:val="22"/>
            <w:szCs w:val="22"/>
          </w:rPr>
          <w:t xml:space="preserve"> Hub</w:t>
        </w:r>
      </w:hyperlink>
      <w:r w:rsidR="003B40DC">
        <w:rPr>
          <w:rFonts w:ascii="Arial" w:hAnsi="Arial" w:cs="Arial"/>
          <w:sz w:val="22"/>
          <w:szCs w:val="22"/>
        </w:rPr>
        <w:t xml:space="preserve"> f</w:t>
      </w:r>
      <w:r>
        <w:rPr>
          <w:rFonts w:ascii="Arial" w:hAnsi="Arial" w:cs="Arial"/>
          <w:sz w:val="22"/>
          <w:szCs w:val="22"/>
        </w:rPr>
        <w:t xml:space="preserve">or </w:t>
      </w:r>
      <w:r w:rsidR="003373F8">
        <w:rPr>
          <w:rFonts w:ascii="Arial" w:hAnsi="Arial" w:cs="Arial"/>
          <w:sz w:val="22"/>
          <w:szCs w:val="22"/>
        </w:rPr>
        <w:t xml:space="preserve">practical, high-quality tools and real-world examples that support meaningful consumer and community </w:t>
      </w:r>
      <w:r w:rsidR="003B40DC">
        <w:rPr>
          <w:rFonts w:ascii="Arial" w:hAnsi="Arial" w:cs="Arial"/>
          <w:sz w:val="22"/>
          <w:szCs w:val="22"/>
        </w:rPr>
        <w:t xml:space="preserve">involvement </w:t>
      </w:r>
      <w:r>
        <w:rPr>
          <w:rFonts w:ascii="Arial" w:hAnsi="Arial" w:cs="Arial"/>
          <w:sz w:val="22"/>
          <w:szCs w:val="22"/>
        </w:rPr>
        <w:t xml:space="preserve">. </w:t>
      </w:r>
      <w:r w:rsidR="00DF17F3">
        <w:rPr>
          <w:rFonts w:ascii="Arial" w:hAnsi="Arial" w:cs="Arial"/>
          <w:sz w:val="22"/>
          <w:szCs w:val="22"/>
        </w:rPr>
        <w:t xml:space="preserve">Please also refer to MND Australia’s </w:t>
      </w:r>
      <w:hyperlink r:id="rId16" w:history="1">
        <w:r w:rsidR="00DF17F3" w:rsidRPr="00DF17F3">
          <w:rPr>
            <w:rStyle w:val="Hyperlink"/>
            <w:rFonts w:ascii="Arial" w:hAnsi="Arial" w:cs="Arial"/>
            <w:sz w:val="22"/>
            <w:szCs w:val="22"/>
          </w:rPr>
          <w:t>Engagement Checklist: Partnering with People with Lived Experience of MND</w:t>
        </w:r>
      </w:hyperlink>
      <w:r w:rsidR="00DF17F3">
        <w:rPr>
          <w:rFonts w:ascii="Arial" w:hAnsi="Arial" w:cs="Arial"/>
          <w:sz w:val="22"/>
          <w:szCs w:val="22"/>
        </w:rPr>
        <w:t xml:space="preserve">. </w:t>
      </w:r>
    </w:p>
    <w:p w14:paraId="752A2BBA" w14:textId="0CA95390" w:rsidR="00CB2C74" w:rsidRPr="001D73CE" w:rsidRDefault="00CB2C74" w:rsidP="000F56E6">
      <w:pPr>
        <w:pStyle w:val="ListParagraph"/>
        <w:widowControl w:val="0"/>
        <w:autoSpaceDE w:val="0"/>
        <w:autoSpaceDN w:val="0"/>
        <w:adjustRightInd w:val="0"/>
        <w:spacing w:before="120" w:after="120" w:line="276" w:lineRule="auto"/>
        <w:ind w:left="1440"/>
        <w:rPr>
          <w:rStyle w:val="Hyperlink"/>
          <w:rFonts w:ascii="Arial" w:hAnsi="Arial" w:cs="Arial"/>
          <w:sz w:val="22"/>
          <w:szCs w:val="22"/>
        </w:rPr>
      </w:pPr>
      <w:r w:rsidRPr="00E801AA">
        <w:br/>
      </w:r>
      <w:r w:rsidRPr="000F56E6">
        <w:rPr>
          <w:rFonts w:ascii="Arial" w:hAnsi="Arial" w:cs="Arial"/>
          <w:sz w:val="22"/>
          <w:szCs w:val="22"/>
        </w:rPr>
        <w:t xml:space="preserve">Applicants seeking to engage lived experience representatives </w:t>
      </w:r>
      <w:r w:rsidR="00B32BA4">
        <w:rPr>
          <w:rFonts w:ascii="Arial" w:hAnsi="Arial" w:cs="Arial"/>
          <w:sz w:val="22"/>
          <w:szCs w:val="22"/>
        </w:rPr>
        <w:t xml:space="preserve">for their research </w:t>
      </w:r>
      <w:r w:rsidRPr="000F56E6">
        <w:rPr>
          <w:rFonts w:ascii="Arial" w:hAnsi="Arial" w:cs="Arial"/>
          <w:sz w:val="22"/>
          <w:szCs w:val="22"/>
        </w:rPr>
        <w:t xml:space="preserve">are encouraged to contact </w:t>
      </w:r>
      <w:r w:rsidR="00EA1833">
        <w:rPr>
          <w:rFonts w:ascii="Arial" w:hAnsi="Arial" w:cs="Arial"/>
          <w:sz w:val="22"/>
          <w:szCs w:val="22"/>
        </w:rPr>
        <w:t>MND Australia</w:t>
      </w:r>
      <w:r w:rsidR="00B32BA4">
        <w:rPr>
          <w:rFonts w:ascii="Arial" w:hAnsi="Arial" w:cs="Arial"/>
          <w:sz w:val="22"/>
          <w:szCs w:val="22"/>
        </w:rPr>
        <w:t>’s</w:t>
      </w:r>
      <w:r w:rsidR="00EA1833">
        <w:rPr>
          <w:rFonts w:ascii="Arial" w:hAnsi="Arial" w:cs="Arial"/>
          <w:sz w:val="22"/>
          <w:szCs w:val="22"/>
        </w:rPr>
        <w:t xml:space="preserve"> </w:t>
      </w:r>
      <w:r w:rsidRPr="000F56E6">
        <w:rPr>
          <w:rFonts w:ascii="Arial" w:hAnsi="Arial" w:cs="Arial"/>
          <w:sz w:val="22"/>
          <w:szCs w:val="22"/>
        </w:rPr>
        <w:t xml:space="preserve">Lived Experience Network (LEN) for advice, support, and guidance. </w:t>
      </w:r>
      <w:r w:rsidR="001D73CE">
        <w:rPr>
          <w:rFonts w:ascii="Arial" w:hAnsi="Arial" w:cs="Arial"/>
          <w:sz w:val="22"/>
          <w:szCs w:val="22"/>
        </w:rPr>
        <w:fldChar w:fldCharType="begin"/>
      </w:r>
      <w:r w:rsidR="001D73CE">
        <w:rPr>
          <w:rFonts w:ascii="Arial" w:hAnsi="Arial" w:cs="Arial"/>
          <w:sz w:val="22"/>
          <w:szCs w:val="22"/>
        </w:rPr>
        <w:instrText>HYPERLINK "https://www.mndaustralia.org.au/get-involved/national-mnd-lived-experience-network/connecting-with-the-lived-experience-network"</w:instrText>
      </w:r>
      <w:r w:rsidR="001D73CE">
        <w:rPr>
          <w:rFonts w:ascii="Arial" w:hAnsi="Arial" w:cs="Arial"/>
          <w:sz w:val="22"/>
          <w:szCs w:val="22"/>
        </w:rPr>
      </w:r>
      <w:r w:rsidR="001D73CE">
        <w:rPr>
          <w:rFonts w:ascii="Arial" w:hAnsi="Arial" w:cs="Arial"/>
          <w:sz w:val="22"/>
          <w:szCs w:val="22"/>
        </w:rPr>
        <w:fldChar w:fldCharType="separate"/>
      </w:r>
      <w:r w:rsidRPr="003373F8">
        <w:rPr>
          <w:rStyle w:val="Hyperlink"/>
          <w:rFonts w:ascii="Arial" w:hAnsi="Arial" w:cs="Arial"/>
          <w:sz w:val="22"/>
          <w:szCs w:val="22"/>
        </w:rPr>
        <w:t>National MND Lived Experience Network</w:t>
      </w:r>
    </w:p>
    <w:p w14:paraId="215D8C15" w14:textId="14F7E3DE" w:rsidR="00CB2C74" w:rsidRPr="00CB2C74" w:rsidRDefault="001D73CE" w:rsidP="00CB2C74">
      <w:pPr>
        <w:widowControl w:val="0"/>
        <w:autoSpaceDE w:val="0"/>
        <w:autoSpaceDN w:val="0"/>
        <w:adjustRightInd w:val="0"/>
        <w:spacing w:before="120" w:after="120" w:line="276" w:lineRule="auto"/>
        <w:ind w:left="360"/>
        <w:rPr>
          <w:rFonts w:ascii="Arial" w:hAnsi="Arial" w:cs="Arial"/>
          <w:b/>
          <w:bCs/>
          <w:sz w:val="22"/>
          <w:szCs w:val="22"/>
          <w:lang w:val="en-US"/>
        </w:rPr>
      </w:pPr>
      <w:r>
        <w:rPr>
          <w:rFonts w:ascii="Arial" w:hAnsi="Arial" w:cs="Arial"/>
          <w:sz w:val="22"/>
          <w:szCs w:val="22"/>
        </w:rPr>
        <w:fldChar w:fldCharType="end"/>
      </w:r>
    </w:p>
    <w:p w14:paraId="79AAFB99" w14:textId="1E83F199" w:rsidR="00B76358" w:rsidRPr="003F69D8" w:rsidRDefault="009964C7" w:rsidP="00A37C42">
      <w:pPr>
        <w:pStyle w:val="ListParagraph"/>
        <w:widowControl w:val="0"/>
        <w:numPr>
          <w:ilvl w:val="0"/>
          <w:numId w:val="28"/>
        </w:numPr>
        <w:autoSpaceDE w:val="0"/>
        <w:autoSpaceDN w:val="0"/>
        <w:adjustRightInd w:val="0"/>
        <w:spacing w:before="120" w:after="120" w:line="276" w:lineRule="auto"/>
        <w:ind w:left="357" w:hanging="357"/>
        <w:contextualSpacing w:val="0"/>
        <w:rPr>
          <w:rFonts w:ascii="Arial" w:hAnsi="Arial" w:cs="Arial"/>
          <w:sz w:val="22"/>
          <w:szCs w:val="22"/>
          <w:lang w:val="en-US"/>
        </w:rPr>
      </w:pPr>
      <w:r w:rsidRPr="003F69D8">
        <w:rPr>
          <w:rFonts w:ascii="Arial" w:hAnsi="Arial" w:cs="Arial"/>
          <w:b/>
          <w:sz w:val="22"/>
          <w:szCs w:val="22"/>
          <w:u w:val="single"/>
          <w:lang w:val="en-US"/>
        </w:rPr>
        <w:t>Proposal</w:t>
      </w:r>
    </w:p>
    <w:p w14:paraId="6400261F" w14:textId="53871B39" w:rsidR="00B76358" w:rsidRPr="003F69D8" w:rsidRDefault="00B76358" w:rsidP="00A37C42">
      <w:pPr>
        <w:pStyle w:val="ListParagraph"/>
        <w:widowControl w:val="0"/>
        <w:numPr>
          <w:ilvl w:val="1"/>
          <w:numId w:val="28"/>
        </w:numPr>
        <w:tabs>
          <w:tab w:val="left" w:pos="220"/>
          <w:tab w:val="left" w:pos="720"/>
        </w:tabs>
        <w:autoSpaceDE w:val="0"/>
        <w:autoSpaceDN w:val="0"/>
        <w:adjustRightInd w:val="0"/>
        <w:spacing w:after="120" w:line="276" w:lineRule="auto"/>
        <w:ind w:left="788" w:hanging="431"/>
        <w:contextualSpacing w:val="0"/>
        <w:rPr>
          <w:rFonts w:ascii="Arial" w:hAnsi="Arial" w:cs="Arial"/>
          <w:b/>
          <w:bCs/>
          <w:sz w:val="22"/>
          <w:szCs w:val="22"/>
          <w:lang w:val="en-US"/>
        </w:rPr>
      </w:pPr>
      <w:r w:rsidRPr="003F69D8">
        <w:rPr>
          <w:rFonts w:ascii="Arial" w:hAnsi="Arial" w:cs="Arial"/>
          <w:b/>
          <w:bCs/>
          <w:sz w:val="22"/>
          <w:szCs w:val="22"/>
          <w:lang w:val="en-US"/>
        </w:rPr>
        <w:t xml:space="preserve">Principal Investigator and Co-Investigators. </w:t>
      </w:r>
    </w:p>
    <w:p w14:paraId="7EBCE808" w14:textId="77777777" w:rsidR="00B76358" w:rsidRPr="003F69D8" w:rsidRDefault="00B76358" w:rsidP="0042007F">
      <w:pPr>
        <w:pStyle w:val="ListParagraph"/>
        <w:widowControl w:val="0"/>
        <w:numPr>
          <w:ilvl w:val="2"/>
          <w:numId w:val="10"/>
        </w:numPr>
        <w:tabs>
          <w:tab w:val="left" w:pos="220"/>
          <w:tab w:val="left" w:pos="720"/>
        </w:tabs>
        <w:autoSpaceDE w:val="0"/>
        <w:autoSpaceDN w:val="0"/>
        <w:adjustRightInd w:val="0"/>
        <w:spacing w:line="276" w:lineRule="auto"/>
        <w:rPr>
          <w:rFonts w:ascii="Arial" w:hAnsi="Arial" w:cs="Arial"/>
          <w:bCs/>
          <w:sz w:val="22"/>
          <w:szCs w:val="22"/>
          <w:lang w:val="en-US"/>
        </w:rPr>
      </w:pPr>
      <w:r w:rsidRPr="003F69D8">
        <w:rPr>
          <w:rFonts w:ascii="Arial" w:hAnsi="Arial" w:cs="Arial"/>
          <w:bCs/>
          <w:sz w:val="22"/>
          <w:szCs w:val="22"/>
          <w:lang w:val="en-US"/>
        </w:rPr>
        <w:t>They should</w:t>
      </w:r>
      <w:r w:rsidRPr="003F69D8">
        <w:rPr>
          <w:rFonts w:ascii="Arial" w:hAnsi="Arial" w:cs="Arial"/>
          <w:b/>
          <w:bCs/>
          <w:sz w:val="22"/>
          <w:szCs w:val="22"/>
          <w:lang w:val="en-US"/>
        </w:rPr>
        <w:t xml:space="preserve"> </w:t>
      </w:r>
      <w:r w:rsidRPr="003F69D8">
        <w:rPr>
          <w:rFonts w:ascii="Arial" w:hAnsi="Arial" w:cs="Arial"/>
          <w:bCs/>
          <w:sz w:val="22"/>
          <w:szCs w:val="22"/>
          <w:lang w:val="en-US"/>
        </w:rPr>
        <w:t xml:space="preserve">be identified by their role in the research. </w:t>
      </w:r>
    </w:p>
    <w:p w14:paraId="1DD5A25E" w14:textId="7EA608DF" w:rsidR="00B76358" w:rsidRPr="003F69D8" w:rsidRDefault="00B76358" w:rsidP="2119B3F8">
      <w:pPr>
        <w:pStyle w:val="ListParagraph"/>
        <w:widowControl w:val="0"/>
        <w:numPr>
          <w:ilvl w:val="2"/>
          <w:numId w:val="10"/>
        </w:numPr>
        <w:tabs>
          <w:tab w:val="left" w:pos="220"/>
          <w:tab w:val="left" w:pos="720"/>
        </w:tabs>
        <w:autoSpaceDE w:val="0"/>
        <w:autoSpaceDN w:val="0"/>
        <w:adjustRightInd w:val="0"/>
        <w:spacing w:line="276" w:lineRule="auto"/>
        <w:rPr>
          <w:rFonts w:ascii="Arial" w:hAnsi="Arial" w:cs="Arial"/>
          <w:sz w:val="22"/>
          <w:szCs w:val="22"/>
        </w:rPr>
      </w:pPr>
      <w:r w:rsidRPr="003F69D8">
        <w:rPr>
          <w:rFonts w:ascii="Arial" w:hAnsi="Arial" w:cs="Arial"/>
          <w:sz w:val="22"/>
          <w:szCs w:val="22"/>
        </w:rPr>
        <w:t>The Principal Investigator should provide a brief CV (no longer than two A4 pages)</w:t>
      </w:r>
      <w:r w:rsidR="000C6008" w:rsidRPr="003F69D8">
        <w:rPr>
          <w:rFonts w:ascii="Arial" w:hAnsi="Arial" w:cs="Arial"/>
          <w:sz w:val="22"/>
          <w:szCs w:val="22"/>
        </w:rPr>
        <w:t>.</w:t>
      </w:r>
      <w:r w:rsidRPr="003F69D8">
        <w:rPr>
          <w:rFonts w:ascii="Arial" w:hAnsi="Arial" w:cs="Arial"/>
          <w:sz w:val="22"/>
          <w:szCs w:val="22"/>
        </w:rPr>
        <w:t xml:space="preserve"> </w:t>
      </w:r>
      <w:r w:rsidR="000C6008" w:rsidRPr="003F69D8">
        <w:rPr>
          <w:rFonts w:ascii="Arial" w:hAnsi="Arial" w:cs="Arial"/>
          <w:sz w:val="22"/>
          <w:szCs w:val="22"/>
        </w:rPr>
        <w:t>P</w:t>
      </w:r>
      <w:r w:rsidRPr="003F69D8">
        <w:rPr>
          <w:rFonts w:ascii="Arial" w:hAnsi="Arial" w:cs="Arial"/>
          <w:sz w:val="22"/>
          <w:szCs w:val="22"/>
        </w:rPr>
        <w:t xml:space="preserve">ublications included in the CV should be restricted to the past five years. </w:t>
      </w:r>
      <w:r w:rsidR="00F32671" w:rsidRPr="003F69D8">
        <w:rPr>
          <w:rFonts w:ascii="Arial" w:hAnsi="Arial" w:cs="Arial"/>
          <w:sz w:val="22"/>
          <w:szCs w:val="22"/>
        </w:rPr>
        <w:t>This list should not include publications 'in preparation' or 'submitted'</w:t>
      </w:r>
      <w:r w:rsidRPr="003F69D8">
        <w:rPr>
          <w:rFonts w:ascii="Arial" w:hAnsi="Arial" w:cs="Arial"/>
          <w:sz w:val="22"/>
          <w:szCs w:val="22"/>
        </w:rPr>
        <w:t xml:space="preserve">.  </w:t>
      </w:r>
    </w:p>
    <w:p w14:paraId="51BDD651" w14:textId="6CE0122D" w:rsidR="00B76358" w:rsidRPr="003F69D8" w:rsidRDefault="00B76358" w:rsidP="0042007F">
      <w:pPr>
        <w:pStyle w:val="ListParagraph"/>
        <w:widowControl w:val="0"/>
        <w:numPr>
          <w:ilvl w:val="2"/>
          <w:numId w:val="10"/>
        </w:numPr>
        <w:tabs>
          <w:tab w:val="left" w:pos="220"/>
          <w:tab w:val="left" w:pos="720"/>
        </w:tabs>
        <w:autoSpaceDE w:val="0"/>
        <w:autoSpaceDN w:val="0"/>
        <w:adjustRightInd w:val="0"/>
        <w:spacing w:line="276" w:lineRule="auto"/>
        <w:rPr>
          <w:rFonts w:ascii="Arial" w:hAnsi="Arial" w:cs="Arial"/>
          <w:sz w:val="22"/>
          <w:szCs w:val="22"/>
          <w:lang w:val="en-US"/>
        </w:rPr>
      </w:pPr>
      <w:r w:rsidRPr="003F69D8">
        <w:rPr>
          <w:rFonts w:ascii="Arial" w:hAnsi="Arial" w:cs="Arial"/>
          <w:sz w:val="22"/>
          <w:szCs w:val="22"/>
          <w:lang w:val="en-US"/>
        </w:rPr>
        <w:t xml:space="preserve">Do not include CVs for </w:t>
      </w:r>
      <w:r w:rsidR="000C6008" w:rsidRPr="003F69D8">
        <w:rPr>
          <w:rFonts w:ascii="Arial" w:hAnsi="Arial" w:cs="Arial"/>
          <w:sz w:val="22"/>
          <w:szCs w:val="22"/>
          <w:lang w:val="en-US"/>
        </w:rPr>
        <w:t>C</w:t>
      </w:r>
      <w:r w:rsidRPr="003F69D8">
        <w:rPr>
          <w:rFonts w:ascii="Arial" w:hAnsi="Arial" w:cs="Arial"/>
          <w:sz w:val="22"/>
          <w:szCs w:val="22"/>
          <w:lang w:val="en-US"/>
        </w:rPr>
        <w:t>o-</w:t>
      </w:r>
      <w:r w:rsidR="000C6008" w:rsidRPr="003F69D8">
        <w:rPr>
          <w:rFonts w:ascii="Arial" w:hAnsi="Arial" w:cs="Arial"/>
          <w:sz w:val="22"/>
          <w:szCs w:val="22"/>
          <w:lang w:val="en-US"/>
        </w:rPr>
        <w:t>I</w:t>
      </w:r>
      <w:r w:rsidRPr="003F69D8">
        <w:rPr>
          <w:rFonts w:ascii="Arial" w:hAnsi="Arial" w:cs="Arial"/>
          <w:sz w:val="22"/>
          <w:szCs w:val="22"/>
          <w:lang w:val="en-US"/>
        </w:rPr>
        <w:t>nvestigators.</w:t>
      </w:r>
    </w:p>
    <w:p w14:paraId="3BA172E8" w14:textId="27EFD16A" w:rsidR="001254C5" w:rsidRPr="003F69D8" w:rsidRDefault="00B76358" w:rsidP="0042007F">
      <w:pPr>
        <w:pStyle w:val="ListParagraph"/>
        <w:widowControl w:val="0"/>
        <w:numPr>
          <w:ilvl w:val="2"/>
          <w:numId w:val="10"/>
        </w:numPr>
        <w:autoSpaceDE w:val="0"/>
        <w:autoSpaceDN w:val="0"/>
        <w:adjustRightInd w:val="0"/>
        <w:spacing w:line="276" w:lineRule="auto"/>
        <w:rPr>
          <w:rFonts w:ascii="Arial" w:hAnsi="Arial" w:cs="Arial"/>
          <w:sz w:val="22"/>
          <w:szCs w:val="22"/>
          <w:lang w:val="en-US"/>
        </w:rPr>
      </w:pPr>
      <w:r w:rsidRPr="003F69D8">
        <w:rPr>
          <w:rFonts w:ascii="Arial" w:hAnsi="Arial" w:cs="Arial"/>
          <w:sz w:val="22"/>
          <w:szCs w:val="22"/>
          <w:lang w:val="en-US"/>
        </w:rPr>
        <w:t xml:space="preserve">If the </w:t>
      </w:r>
      <w:r w:rsidRPr="003F69D8">
        <w:rPr>
          <w:rFonts w:ascii="Arial" w:hAnsi="Arial" w:cs="Arial"/>
          <w:b/>
          <w:bCs/>
          <w:sz w:val="22"/>
          <w:szCs w:val="22"/>
          <w:lang w:val="en-US"/>
        </w:rPr>
        <w:t>applicant</w:t>
      </w:r>
      <w:r w:rsidRPr="003F69D8">
        <w:rPr>
          <w:rFonts w:ascii="Arial" w:hAnsi="Arial" w:cs="Arial"/>
          <w:sz w:val="22"/>
          <w:szCs w:val="22"/>
          <w:lang w:val="en-US"/>
        </w:rPr>
        <w:t xml:space="preserve"> is named as an investiga</w:t>
      </w:r>
      <w:r w:rsidR="009964C7" w:rsidRPr="003F69D8">
        <w:rPr>
          <w:rFonts w:ascii="Arial" w:hAnsi="Arial" w:cs="Arial"/>
          <w:sz w:val="22"/>
          <w:szCs w:val="22"/>
          <w:lang w:val="en-US"/>
        </w:rPr>
        <w:t xml:space="preserve">tor on other proposals for </w:t>
      </w:r>
      <w:r w:rsidR="00BC1C9C" w:rsidRPr="003F69D8">
        <w:rPr>
          <w:rFonts w:ascii="Arial" w:hAnsi="Arial" w:cs="Arial"/>
          <w:sz w:val="22"/>
          <w:szCs w:val="22"/>
          <w:lang w:val="en-US"/>
        </w:rPr>
        <w:t>MND A</w:t>
      </w:r>
      <w:r w:rsidR="0085016F" w:rsidRPr="003F69D8">
        <w:rPr>
          <w:rFonts w:ascii="Arial" w:hAnsi="Arial" w:cs="Arial"/>
          <w:sz w:val="22"/>
          <w:szCs w:val="22"/>
          <w:lang w:val="en-US"/>
        </w:rPr>
        <w:t xml:space="preserve">ustralia </w:t>
      </w:r>
      <w:r w:rsidRPr="003F69D8">
        <w:rPr>
          <w:rFonts w:ascii="Arial" w:hAnsi="Arial" w:cs="Arial"/>
          <w:sz w:val="22"/>
          <w:szCs w:val="22"/>
          <w:lang w:val="en-US"/>
        </w:rPr>
        <w:t xml:space="preserve">funding for </w:t>
      </w:r>
      <w:r w:rsidR="001F7AB4" w:rsidRPr="003F69D8">
        <w:rPr>
          <w:rFonts w:ascii="Arial" w:hAnsi="Arial" w:cs="Arial"/>
          <w:color w:val="000000" w:themeColor="text1"/>
          <w:sz w:val="22"/>
          <w:szCs w:val="22"/>
          <w:lang w:val="en-US"/>
        </w:rPr>
        <w:t>20</w:t>
      </w:r>
      <w:r w:rsidR="00857829" w:rsidRPr="003F69D8">
        <w:rPr>
          <w:rFonts w:ascii="Arial" w:hAnsi="Arial" w:cs="Arial"/>
          <w:color w:val="000000" w:themeColor="text1"/>
          <w:sz w:val="22"/>
          <w:szCs w:val="22"/>
          <w:lang w:val="en-US"/>
        </w:rPr>
        <w:t>2</w:t>
      </w:r>
      <w:r w:rsidR="00E801AA">
        <w:rPr>
          <w:rFonts w:ascii="Arial" w:hAnsi="Arial" w:cs="Arial"/>
          <w:color w:val="000000" w:themeColor="text1"/>
          <w:sz w:val="22"/>
          <w:szCs w:val="22"/>
          <w:lang w:val="en-US"/>
        </w:rPr>
        <w:t>7</w:t>
      </w:r>
      <w:r w:rsidRPr="003F69D8">
        <w:rPr>
          <w:rFonts w:ascii="Arial" w:hAnsi="Arial" w:cs="Arial"/>
          <w:sz w:val="22"/>
          <w:szCs w:val="22"/>
          <w:lang w:val="en-US"/>
        </w:rPr>
        <w:t>, list the project title and principal investigator for those other applications.</w:t>
      </w:r>
    </w:p>
    <w:p w14:paraId="554EB79B" w14:textId="77777777" w:rsidR="006E6EB6" w:rsidRPr="003F69D8" w:rsidRDefault="00503C35" w:rsidP="006E6EB6">
      <w:pPr>
        <w:pStyle w:val="ListParagraph"/>
        <w:widowControl w:val="0"/>
        <w:numPr>
          <w:ilvl w:val="1"/>
          <w:numId w:val="28"/>
        </w:numPr>
        <w:tabs>
          <w:tab w:val="left" w:pos="220"/>
          <w:tab w:val="left" w:pos="720"/>
        </w:tabs>
        <w:autoSpaceDE w:val="0"/>
        <w:autoSpaceDN w:val="0"/>
        <w:adjustRightInd w:val="0"/>
        <w:spacing w:before="120" w:after="120" w:line="276" w:lineRule="auto"/>
        <w:ind w:left="788" w:hanging="431"/>
        <w:contextualSpacing w:val="0"/>
        <w:rPr>
          <w:rFonts w:ascii="Arial" w:hAnsi="Arial" w:cs="Arial"/>
          <w:bCs/>
          <w:sz w:val="22"/>
          <w:szCs w:val="22"/>
          <w:lang w:val="en-US"/>
        </w:rPr>
      </w:pPr>
      <w:r w:rsidRPr="003F69D8">
        <w:rPr>
          <w:rFonts w:ascii="Arial" w:hAnsi="Arial" w:cs="Arial"/>
          <w:b/>
          <w:bCs/>
          <w:sz w:val="22"/>
          <w:szCs w:val="22"/>
          <w:lang w:val="en-US"/>
        </w:rPr>
        <w:t xml:space="preserve">Aims and hypotheses </w:t>
      </w:r>
      <w:r w:rsidR="006E6EB6" w:rsidRPr="003F69D8">
        <w:rPr>
          <w:rFonts w:ascii="Arial" w:hAnsi="Arial" w:cs="Arial"/>
          <w:bCs/>
          <w:sz w:val="22"/>
          <w:szCs w:val="22"/>
          <w:lang w:val="en-US"/>
        </w:rPr>
        <w:t>(maximum 1 page).</w:t>
      </w:r>
    </w:p>
    <w:p w14:paraId="66D6B119" w14:textId="77777777" w:rsidR="006E6EB6" w:rsidRPr="003F69D8" w:rsidRDefault="001254C5" w:rsidP="006E6EB6">
      <w:pPr>
        <w:pStyle w:val="ListParagraph"/>
        <w:widowControl w:val="0"/>
        <w:numPr>
          <w:ilvl w:val="2"/>
          <w:numId w:val="28"/>
        </w:numPr>
        <w:tabs>
          <w:tab w:val="left" w:pos="220"/>
          <w:tab w:val="left" w:pos="720"/>
        </w:tabs>
        <w:autoSpaceDE w:val="0"/>
        <w:autoSpaceDN w:val="0"/>
        <w:adjustRightInd w:val="0"/>
        <w:spacing w:before="120" w:after="120" w:line="276" w:lineRule="auto"/>
        <w:contextualSpacing w:val="0"/>
        <w:rPr>
          <w:rFonts w:ascii="Arial" w:hAnsi="Arial" w:cs="Arial"/>
          <w:bCs/>
          <w:sz w:val="22"/>
          <w:szCs w:val="22"/>
          <w:lang w:val="en-US"/>
        </w:rPr>
      </w:pPr>
      <w:r w:rsidRPr="003F69D8">
        <w:rPr>
          <w:rFonts w:ascii="Arial" w:hAnsi="Arial" w:cs="Arial"/>
          <w:sz w:val="22"/>
          <w:szCs w:val="22"/>
          <w:lang w:val="en-US"/>
        </w:rPr>
        <w:t xml:space="preserve">The aims of the research must be clear to </w:t>
      </w:r>
      <w:r w:rsidR="00857829" w:rsidRPr="003F69D8">
        <w:rPr>
          <w:rFonts w:ascii="Arial" w:hAnsi="Arial" w:cs="Arial"/>
          <w:sz w:val="22"/>
          <w:szCs w:val="22"/>
          <w:lang w:val="en-US"/>
        </w:rPr>
        <w:t>the reviewers</w:t>
      </w:r>
      <w:r w:rsidRPr="003F69D8">
        <w:rPr>
          <w:rFonts w:ascii="Arial" w:hAnsi="Arial" w:cs="Arial"/>
          <w:sz w:val="22"/>
          <w:szCs w:val="22"/>
          <w:lang w:val="en-US"/>
        </w:rPr>
        <w:t xml:space="preserve"> and relevant to the development of an understanding of the causes, </w:t>
      </w:r>
      <w:r w:rsidR="00A2790F" w:rsidRPr="003F69D8">
        <w:rPr>
          <w:rFonts w:ascii="Arial" w:hAnsi="Arial" w:cs="Arial"/>
          <w:sz w:val="22"/>
          <w:szCs w:val="22"/>
          <w:lang w:val="en-US"/>
        </w:rPr>
        <w:t xml:space="preserve">fostering the drug development process and clinical trials, or enhancing clinical </w:t>
      </w:r>
      <w:r w:rsidR="00687713" w:rsidRPr="003F69D8">
        <w:rPr>
          <w:rFonts w:ascii="Arial" w:hAnsi="Arial" w:cs="Arial"/>
          <w:sz w:val="22"/>
          <w:szCs w:val="22"/>
          <w:lang w:val="en-US"/>
        </w:rPr>
        <w:t xml:space="preserve">and/or healthcare </w:t>
      </w:r>
      <w:r w:rsidR="00A2790F" w:rsidRPr="003F69D8">
        <w:rPr>
          <w:rFonts w:ascii="Arial" w:hAnsi="Arial" w:cs="Arial"/>
          <w:sz w:val="22"/>
          <w:szCs w:val="22"/>
          <w:lang w:val="en-US"/>
        </w:rPr>
        <w:t xml:space="preserve">research and the evidence-base for clinical </w:t>
      </w:r>
      <w:r w:rsidR="00D743F4" w:rsidRPr="003F69D8">
        <w:rPr>
          <w:rFonts w:ascii="Arial" w:hAnsi="Arial" w:cs="Arial"/>
          <w:sz w:val="22"/>
          <w:szCs w:val="22"/>
          <w:lang w:val="en-US"/>
        </w:rPr>
        <w:t>and</w:t>
      </w:r>
      <w:r w:rsidR="00687713" w:rsidRPr="003F69D8">
        <w:rPr>
          <w:rFonts w:ascii="Arial" w:hAnsi="Arial" w:cs="Arial"/>
          <w:sz w:val="22"/>
          <w:szCs w:val="22"/>
          <w:lang w:val="en-US"/>
        </w:rPr>
        <w:t>/or</w:t>
      </w:r>
      <w:r w:rsidR="00D743F4" w:rsidRPr="003F69D8">
        <w:rPr>
          <w:rFonts w:ascii="Arial" w:hAnsi="Arial" w:cs="Arial"/>
          <w:sz w:val="22"/>
          <w:szCs w:val="22"/>
          <w:lang w:val="en-US"/>
        </w:rPr>
        <w:t xml:space="preserve"> healthcare </w:t>
      </w:r>
      <w:r w:rsidR="00A2790F" w:rsidRPr="003F69D8">
        <w:rPr>
          <w:rFonts w:ascii="Arial" w:hAnsi="Arial" w:cs="Arial"/>
          <w:sz w:val="22"/>
          <w:szCs w:val="22"/>
          <w:lang w:val="en-US"/>
        </w:rPr>
        <w:t>practice.</w:t>
      </w:r>
    </w:p>
    <w:p w14:paraId="695D8EFC" w14:textId="026E91A9" w:rsidR="001254C5" w:rsidRPr="003F69D8" w:rsidRDefault="001254C5" w:rsidP="006E6EB6">
      <w:pPr>
        <w:pStyle w:val="ListParagraph"/>
        <w:widowControl w:val="0"/>
        <w:numPr>
          <w:ilvl w:val="2"/>
          <w:numId w:val="28"/>
        </w:numPr>
        <w:tabs>
          <w:tab w:val="left" w:pos="220"/>
          <w:tab w:val="left" w:pos="720"/>
        </w:tabs>
        <w:autoSpaceDE w:val="0"/>
        <w:autoSpaceDN w:val="0"/>
        <w:adjustRightInd w:val="0"/>
        <w:spacing w:before="120" w:after="120" w:line="276" w:lineRule="auto"/>
        <w:contextualSpacing w:val="0"/>
        <w:rPr>
          <w:rFonts w:ascii="Arial" w:hAnsi="Arial" w:cs="Arial"/>
          <w:bCs/>
          <w:sz w:val="22"/>
          <w:szCs w:val="22"/>
          <w:lang w:val="en-US"/>
        </w:rPr>
      </w:pPr>
      <w:r w:rsidRPr="003F69D8">
        <w:rPr>
          <w:rFonts w:ascii="Arial" w:hAnsi="Arial" w:cs="Arial"/>
          <w:sz w:val="22"/>
          <w:szCs w:val="22"/>
          <w:lang w:val="en-US"/>
        </w:rPr>
        <w:t>Hypotheses should be explained in terms of the current theories about the causes, treatments</w:t>
      </w:r>
      <w:r w:rsidR="009E5A91" w:rsidRPr="003F69D8">
        <w:rPr>
          <w:rFonts w:ascii="Arial" w:hAnsi="Arial" w:cs="Arial"/>
          <w:sz w:val="22"/>
          <w:szCs w:val="22"/>
          <w:lang w:val="en-US"/>
        </w:rPr>
        <w:t xml:space="preserve">, </w:t>
      </w:r>
      <w:r w:rsidRPr="003F69D8">
        <w:rPr>
          <w:rFonts w:ascii="Arial" w:hAnsi="Arial" w:cs="Arial"/>
          <w:sz w:val="22"/>
          <w:szCs w:val="22"/>
          <w:lang w:val="en-US"/>
        </w:rPr>
        <w:t>cure</w:t>
      </w:r>
      <w:r w:rsidR="009E5A91" w:rsidRPr="003F69D8">
        <w:rPr>
          <w:rFonts w:ascii="Arial" w:hAnsi="Arial" w:cs="Arial"/>
          <w:sz w:val="22"/>
          <w:szCs w:val="22"/>
          <w:lang w:val="en-US"/>
        </w:rPr>
        <w:t xml:space="preserve"> or care </w:t>
      </w:r>
      <w:r w:rsidRPr="003F69D8">
        <w:rPr>
          <w:rFonts w:ascii="Arial" w:hAnsi="Arial" w:cs="Arial"/>
          <w:sz w:val="22"/>
          <w:szCs w:val="22"/>
          <w:lang w:val="en-US"/>
        </w:rPr>
        <w:t>of MND.</w:t>
      </w:r>
    </w:p>
    <w:p w14:paraId="3BDF0628" w14:textId="6BD946CA" w:rsidR="001254C5" w:rsidRPr="003F69D8" w:rsidRDefault="001254C5" w:rsidP="00A37C42">
      <w:pPr>
        <w:pStyle w:val="ListParagraph"/>
        <w:widowControl w:val="0"/>
        <w:numPr>
          <w:ilvl w:val="1"/>
          <w:numId w:val="28"/>
        </w:numPr>
        <w:autoSpaceDE w:val="0"/>
        <w:autoSpaceDN w:val="0"/>
        <w:adjustRightInd w:val="0"/>
        <w:spacing w:before="120" w:after="120" w:line="276" w:lineRule="auto"/>
        <w:ind w:left="788" w:hanging="431"/>
        <w:contextualSpacing w:val="0"/>
        <w:rPr>
          <w:rFonts w:ascii="Arial" w:hAnsi="Arial" w:cs="Arial"/>
          <w:sz w:val="22"/>
          <w:szCs w:val="22"/>
          <w:lang w:val="en-US"/>
        </w:rPr>
      </w:pPr>
      <w:r w:rsidRPr="003F69D8">
        <w:rPr>
          <w:rFonts w:ascii="Arial" w:hAnsi="Arial" w:cs="Arial"/>
          <w:b/>
          <w:bCs/>
          <w:sz w:val="22"/>
          <w:szCs w:val="22"/>
          <w:lang w:val="en-US"/>
        </w:rPr>
        <w:t xml:space="preserve">Background and research plan </w:t>
      </w:r>
      <w:r w:rsidRPr="003F69D8">
        <w:rPr>
          <w:rFonts w:ascii="Arial" w:hAnsi="Arial" w:cs="Arial"/>
          <w:bCs/>
          <w:sz w:val="22"/>
          <w:szCs w:val="22"/>
          <w:lang w:val="en-US"/>
        </w:rPr>
        <w:t>(maximum 4 pages)</w:t>
      </w:r>
    </w:p>
    <w:p w14:paraId="6D1B1482" w14:textId="77777777" w:rsidR="007F2E38" w:rsidRDefault="00A80FFE" w:rsidP="007F2E38">
      <w:pPr>
        <w:pStyle w:val="ListParagraph"/>
        <w:widowControl w:val="0"/>
        <w:numPr>
          <w:ilvl w:val="2"/>
          <w:numId w:val="28"/>
        </w:numPr>
        <w:autoSpaceDE w:val="0"/>
        <w:autoSpaceDN w:val="0"/>
        <w:adjustRightInd w:val="0"/>
        <w:spacing w:before="120" w:after="120" w:line="276" w:lineRule="auto"/>
        <w:contextualSpacing w:val="0"/>
        <w:rPr>
          <w:rFonts w:ascii="Arial" w:hAnsi="Arial" w:cs="Arial"/>
          <w:sz w:val="22"/>
          <w:szCs w:val="22"/>
          <w:lang w:val="en-US"/>
        </w:rPr>
      </w:pPr>
      <w:r w:rsidRPr="2283AE02">
        <w:rPr>
          <w:rFonts w:ascii="Arial" w:hAnsi="Arial" w:cs="Arial"/>
          <w:sz w:val="22"/>
          <w:szCs w:val="22"/>
          <w:lang w:val="en-US"/>
        </w:rPr>
        <w:lastRenderedPageBreak/>
        <w:t>The potential benefit and relevance of the research to the MND community should be very clearly delineated</w:t>
      </w:r>
      <w:r w:rsidR="007B7DA4">
        <w:rPr>
          <w:rFonts w:ascii="Arial" w:hAnsi="Arial" w:cs="Arial"/>
          <w:sz w:val="22"/>
          <w:szCs w:val="22"/>
          <w:lang w:val="en-US"/>
        </w:rPr>
        <w:t xml:space="preserve">. </w:t>
      </w:r>
    </w:p>
    <w:p w14:paraId="1AE078C9" w14:textId="69C5EAFB" w:rsidR="00322C4D" w:rsidRPr="003F69D8" w:rsidRDefault="00322C4D" w:rsidP="00A37C42">
      <w:pPr>
        <w:pStyle w:val="ListParagraph"/>
        <w:widowControl w:val="0"/>
        <w:numPr>
          <w:ilvl w:val="1"/>
          <w:numId w:val="28"/>
        </w:numPr>
        <w:autoSpaceDE w:val="0"/>
        <w:autoSpaceDN w:val="0"/>
        <w:adjustRightInd w:val="0"/>
        <w:spacing w:before="120" w:after="120" w:line="276" w:lineRule="auto"/>
        <w:ind w:left="788" w:hanging="431"/>
        <w:contextualSpacing w:val="0"/>
        <w:rPr>
          <w:rFonts w:ascii="Arial" w:hAnsi="Arial" w:cs="Arial"/>
          <w:sz w:val="22"/>
          <w:szCs w:val="22"/>
          <w:lang w:val="en-US"/>
        </w:rPr>
      </w:pPr>
      <w:r w:rsidRPr="003F69D8">
        <w:rPr>
          <w:rFonts w:ascii="Arial" w:hAnsi="Arial" w:cs="Arial"/>
          <w:b/>
          <w:color w:val="000000"/>
          <w:sz w:val="22"/>
          <w:szCs w:val="22"/>
        </w:rPr>
        <w:t>Power Calculation</w:t>
      </w:r>
      <w:r w:rsidRPr="003F69D8">
        <w:rPr>
          <w:rFonts w:ascii="Arial" w:hAnsi="Arial" w:cs="Arial"/>
          <w:color w:val="000000"/>
          <w:sz w:val="22"/>
          <w:szCs w:val="22"/>
        </w:rPr>
        <w:t xml:space="preserve"> - to support the validity of the study or, alternatively, justification is required for why a power calculation is not needed</w:t>
      </w:r>
    </w:p>
    <w:p w14:paraId="065014B5" w14:textId="2E6045ED" w:rsidR="001254C5" w:rsidRPr="003F69D8" w:rsidRDefault="001254C5" w:rsidP="00A37C42">
      <w:pPr>
        <w:pStyle w:val="ListParagraph"/>
        <w:widowControl w:val="0"/>
        <w:numPr>
          <w:ilvl w:val="1"/>
          <w:numId w:val="28"/>
        </w:numPr>
        <w:autoSpaceDE w:val="0"/>
        <w:autoSpaceDN w:val="0"/>
        <w:adjustRightInd w:val="0"/>
        <w:spacing w:before="120" w:after="120" w:line="276" w:lineRule="auto"/>
        <w:ind w:left="788" w:hanging="431"/>
        <w:contextualSpacing w:val="0"/>
        <w:rPr>
          <w:rFonts w:ascii="Arial" w:hAnsi="Arial" w:cs="Arial"/>
          <w:sz w:val="22"/>
          <w:szCs w:val="22"/>
          <w:lang w:val="en-US"/>
        </w:rPr>
      </w:pPr>
      <w:r w:rsidRPr="003F69D8">
        <w:rPr>
          <w:rFonts w:ascii="Arial" w:hAnsi="Arial" w:cs="Arial"/>
          <w:b/>
          <w:bCs/>
          <w:sz w:val="22"/>
          <w:szCs w:val="22"/>
          <w:lang w:val="en-US"/>
        </w:rPr>
        <w:t xml:space="preserve">Reference list </w:t>
      </w:r>
      <w:r w:rsidRPr="003F69D8">
        <w:rPr>
          <w:rFonts w:ascii="Arial" w:hAnsi="Arial" w:cs="Arial"/>
          <w:bCs/>
          <w:sz w:val="22"/>
          <w:szCs w:val="22"/>
          <w:lang w:val="en-US"/>
        </w:rPr>
        <w:t>(maximum 2 pages)</w:t>
      </w:r>
    </w:p>
    <w:p w14:paraId="25351EFC" w14:textId="006A3A6D" w:rsidR="00B76358" w:rsidRPr="003F69D8" w:rsidRDefault="00B76358" w:rsidP="00A37C42">
      <w:pPr>
        <w:pStyle w:val="ListParagraph"/>
        <w:widowControl w:val="0"/>
        <w:numPr>
          <w:ilvl w:val="1"/>
          <w:numId w:val="28"/>
        </w:numPr>
        <w:autoSpaceDE w:val="0"/>
        <w:autoSpaceDN w:val="0"/>
        <w:adjustRightInd w:val="0"/>
        <w:spacing w:before="120" w:after="120" w:line="276" w:lineRule="auto"/>
        <w:ind w:left="788" w:hanging="431"/>
        <w:contextualSpacing w:val="0"/>
        <w:rPr>
          <w:rFonts w:ascii="Arial" w:hAnsi="Arial" w:cs="Arial"/>
          <w:sz w:val="22"/>
          <w:szCs w:val="22"/>
          <w:lang w:val="en-US"/>
        </w:rPr>
      </w:pPr>
      <w:r w:rsidRPr="003F69D8">
        <w:rPr>
          <w:rFonts w:ascii="Arial" w:hAnsi="Arial" w:cs="Arial"/>
          <w:b/>
          <w:bCs/>
          <w:sz w:val="22"/>
          <w:szCs w:val="22"/>
          <w:lang w:val="en-US"/>
        </w:rPr>
        <w:t xml:space="preserve">Justification for the requested funding </w:t>
      </w:r>
      <w:r w:rsidRPr="003F69D8">
        <w:rPr>
          <w:rFonts w:ascii="Arial" w:hAnsi="Arial" w:cs="Arial"/>
          <w:bCs/>
          <w:sz w:val="22"/>
          <w:szCs w:val="22"/>
          <w:lang w:val="en-US"/>
        </w:rPr>
        <w:t xml:space="preserve">(maximum 1 page). </w:t>
      </w:r>
    </w:p>
    <w:p w14:paraId="01F27A5C" w14:textId="77777777" w:rsidR="00B76358" w:rsidRPr="003F69D8" w:rsidRDefault="00B76358" w:rsidP="0042007F">
      <w:pPr>
        <w:spacing w:line="276" w:lineRule="auto"/>
        <w:ind w:left="720"/>
        <w:rPr>
          <w:rFonts w:ascii="Arial" w:hAnsi="Arial" w:cs="Arial"/>
          <w:sz w:val="22"/>
          <w:szCs w:val="22"/>
        </w:rPr>
      </w:pPr>
      <w:r w:rsidRPr="003F69D8">
        <w:rPr>
          <w:rFonts w:ascii="Arial" w:hAnsi="Arial" w:cs="Arial"/>
          <w:sz w:val="22"/>
          <w:szCs w:val="22"/>
        </w:rPr>
        <w:t>The budget must be directed to the aims of the project.</w:t>
      </w:r>
    </w:p>
    <w:p w14:paraId="4E4CDE38" w14:textId="1B0FC2C1" w:rsidR="00B76358" w:rsidRDefault="00B76358" w:rsidP="00A37C42">
      <w:pPr>
        <w:pStyle w:val="ListParagraph"/>
        <w:numPr>
          <w:ilvl w:val="2"/>
          <w:numId w:val="28"/>
        </w:numPr>
        <w:spacing w:before="120" w:line="276" w:lineRule="auto"/>
        <w:ind w:left="1225" w:hanging="505"/>
        <w:contextualSpacing w:val="0"/>
        <w:rPr>
          <w:rFonts w:ascii="Arial" w:hAnsi="Arial" w:cs="Arial"/>
          <w:sz w:val="22"/>
          <w:szCs w:val="22"/>
        </w:rPr>
      </w:pPr>
      <w:r w:rsidRPr="003F69D8">
        <w:rPr>
          <w:rFonts w:ascii="Arial" w:hAnsi="Arial" w:cs="Arial"/>
          <w:sz w:val="22"/>
          <w:szCs w:val="22"/>
          <w:u w:val="single"/>
        </w:rPr>
        <w:t>Budget items up to $100,000 can include</w:t>
      </w:r>
      <w:r w:rsidRPr="003F69D8">
        <w:rPr>
          <w:rFonts w:ascii="Arial" w:hAnsi="Arial" w:cs="Arial"/>
          <w:sz w:val="22"/>
          <w:szCs w:val="22"/>
        </w:rPr>
        <w:t>:</w:t>
      </w:r>
    </w:p>
    <w:p w14:paraId="4478382C" w14:textId="77777777" w:rsidR="001B7591" w:rsidRDefault="001254C5" w:rsidP="00B0767B">
      <w:pPr>
        <w:pStyle w:val="ListParagraph"/>
        <w:numPr>
          <w:ilvl w:val="3"/>
          <w:numId w:val="34"/>
        </w:numPr>
        <w:spacing w:before="120" w:after="120" w:line="276" w:lineRule="auto"/>
        <w:rPr>
          <w:rFonts w:ascii="Arial" w:hAnsi="Arial" w:cs="Arial"/>
          <w:sz w:val="22"/>
          <w:szCs w:val="22"/>
        </w:rPr>
      </w:pPr>
      <w:r w:rsidRPr="001B7591">
        <w:rPr>
          <w:rFonts w:ascii="Arial" w:hAnsi="Arial" w:cs="Arial"/>
          <w:sz w:val="22"/>
          <w:szCs w:val="22"/>
        </w:rPr>
        <w:t>Salaries</w:t>
      </w:r>
      <w:r w:rsidR="00E801AA" w:rsidRPr="001B7591">
        <w:rPr>
          <w:rFonts w:ascii="Arial" w:hAnsi="Arial" w:cs="Arial"/>
          <w:sz w:val="22"/>
          <w:szCs w:val="22"/>
        </w:rPr>
        <w:t>,</w:t>
      </w:r>
      <w:r w:rsidR="00236A51" w:rsidRPr="001B7591">
        <w:rPr>
          <w:rFonts w:ascii="Arial" w:hAnsi="Arial" w:cs="Arial"/>
          <w:sz w:val="22"/>
          <w:szCs w:val="22"/>
        </w:rPr>
        <w:t xml:space="preserve"> including backfilling of positions </w:t>
      </w:r>
    </w:p>
    <w:p w14:paraId="1E477D7F" w14:textId="65352FD0" w:rsidR="001B7591" w:rsidRPr="001B7591" w:rsidRDefault="001254C5" w:rsidP="00B0767B">
      <w:pPr>
        <w:pStyle w:val="ListParagraph"/>
        <w:numPr>
          <w:ilvl w:val="3"/>
          <w:numId w:val="34"/>
        </w:numPr>
        <w:spacing w:before="120" w:after="120" w:line="276" w:lineRule="auto"/>
        <w:rPr>
          <w:rFonts w:ascii="Arial" w:hAnsi="Arial" w:cs="Arial"/>
          <w:sz w:val="22"/>
          <w:szCs w:val="22"/>
        </w:rPr>
      </w:pPr>
      <w:r w:rsidRPr="001B7591">
        <w:rPr>
          <w:rFonts w:ascii="Arial" w:hAnsi="Arial" w:cs="Arial"/>
          <w:sz w:val="22"/>
          <w:szCs w:val="22"/>
        </w:rPr>
        <w:t>Direct research costs (reagents and consumables)</w:t>
      </w:r>
    </w:p>
    <w:p w14:paraId="61CFD2EC" w14:textId="1B90D4FC" w:rsidR="002F71A3" w:rsidRPr="001B7591" w:rsidRDefault="002F71A3" w:rsidP="00B0767B">
      <w:pPr>
        <w:pStyle w:val="ListParagraph"/>
        <w:numPr>
          <w:ilvl w:val="3"/>
          <w:numId w:val="34"/>
        </w:numPr>
        <w:spacing w:before="120" w:after="120" w:line="276" w:lineRule="auto"/>
        <w:rPr>
          <w:rFonts w:ascii="Arial" w:hAnsi="Arial" w:cs="Arial"/>
          <w:sz w:val="22"/>
          <w:szCs w:val="22"/>
        </w:rPr>
      </w:pPr>
      <w:r w:rsidRPr="001B7591">
        <w:rPr>
          <w:rFonts w:ascii="Arial" w:hAnsi="Arial" w:cs="Arial"/>
          <w:sz w:val="22"/>
          <w:szCs w:val="22"/>
        </w:rPr>
        <w:t>Attendance at the annual MND Australia Conference, the International Symposium on ALS/MND if being held face-to-face, or another conference of relevance (max. $5,000).</w:t>
      </w:r>
    </w:p>
    <w:p w14:paraId="67D58784" w14:textId="53077C25" w:rsidR="422A1BBD" w:rsidRDefault="422A1BBD" w:rsidP="673E3995">
      <w:pPr>
        <w:pStyle w:val="ListParagraph"/>
        <w:numPr>
          <w:ilvl w:val="3"/>
          <w:numId w:val="28"/>
        </w:numPr>
        <w:spacing w:line="276" w:lineRule="auto"/>
        <w:ind w:left="1723" w:hanging="646"/>
        <w:rPr>
          <w:rFonts w:ascii="Arial" w:hAnsi="Arial" w:cs="Arial"/>
          <w:sz w:val="22"/>
          <w:szCs w:val="22"/>
        </w:rPr>
      </w:pPr>
      <w:r w:rsidRPr="673E3995">
        <w:rPr>
          <w:rFonts w:ascii="Arial" w:hAnsi="Arial" w:cs="Arial"/>
          <w:sz w:val="22"/>
          <w:szCs w:val="22"/>
        </w:rPr>
        <w:t>L</w:t>
      </w:r>
      <w:r w:rsidR="00E801AA">
        <w:rPr>
          <w:rFonts w:ascii="Arial" w:hAnsi="Arial" w:cs="Arial"/>
          <w:sz w:val="22"/>
          <w:szCs w:val="22"/>
        </w:rPr>
        <w:t xml:space="preserve">ived </w:t>
      </w:r>
      <w:r w:rsidRPr="673E3995">
        <w:rPr>
          <w:rFonts w:ascii="Arial" w:hAnsi="Arial" w:cs="Arial"/>
          <w:sz w:val="22"/>
          <w:szCs w:val="22"/>
        </w:rPr>
        <w:t>E</w:t>
      </w:r>
      <w:r w:rsidR="00E801AA">
        <w:rPr>
          <w:rFonts w:ascii="Arial" w:hAnsi="Arial" w:cs="Arial"/>
          <w:sz w:val="22"/>
          <w:szCs w:val="22"/>
        </w:rPr>
        <w:t>xperience</w:t>
      </w:r>
      <w:r w:rsidRPr="673E3995">
        <w:rPr>
          <w:rFonts w:ascii="Arial" w:hAnsi="Arial" w:cs="Arial"/>
          <w:sz w:val="22"/>
          <w:szCs w:val="22"/>
        </w:rPr>
        <w:t xml:space="preserve"> </w:t>
      </w:r>
      <w:r w:rsidR="00E801AA" w:rsidRPr="673E3995">
        <w:rPr>
          <w:rFonts w:ascii="Arial" w:hAnsi="Arial" w:cs="Arial"/>
          <w:sz w:val="22"/>
          <w:szCs w:val="22"/>
        </w:rPr>
        <w:t>remuneration</w:t>
      </w:r>
      <w:r w:rsidR="00E801AA">
        <w:rPr>
          <w:rFonts w:ascii="Arial" w:hAnsi="Arial" w:cs="Arial"/>
          <w:sz w:val="22"/>
          <w:szCs w:val="22"/>
        </w:rPr>
        <w:t xml:space="preserve">. </w:t>
      </w:r>
      <w:r w:rsidR="00E801AA" w:rsidRPr="147614C1">
        <w:rPr>
          <w:rFonts w:ascii="Arial" w:hAnsi="Arial" w:cs="Arial"/>
          <w:sz w:val="22"/>
          <w:szCs w:val="22"/>
        </w:rPr>
        <w:t xml:space="preserve">Please refer to </w:t>
      </w:r>
      <w:r w:rsidR="00462B28">
        <w:rPr>
          <w:rFonts w:ascii="Arial" w:hAnsi="Arial" w:cs="Arial"/>
          <w:sz w:val="22"/>
          <w:szCs w:val="22"/>
        </w:rPr>
        <w:t>MND Australia’s ‘</w:t>
      </w:r>
      <w:hyperlink r:id="rId17" w:history="1">
        <w:r w:rsidR="00462B28" w:rsidRPr="00462B28">
          <w:rPr>
            <w:rStyle w:val="Hyperlink"/>
            <w:rFonts w:ascii="Arial" w:hAnsi="Arial" w:cs="Arial"/>
            <w:sz w:val="22"/>
            <w:szCs w:val="22"/>
          </w:rPr>
          <w:t>Guide to Paid Participation for People with Lived Experience of MND</w:t>
        </w:r>
      </w:hyperlink>
      <w:r w:rsidR="00462B28">
        <w:rPr>
          <w:rFonts w:ascii="Arial" w:hAnsi="Arial" w:cs="Arial"/>
          <w:sz w:val="22"/>
          <w:szCs w:val="22"/>
        </w:rPr>
        <w:t>’</w:t>
      </w:r>
      <w:r w:rsidR="00340A28">
        <w:rPr>
          <w:rFonts w:ascii="Arial" w:hAnsi="Arial" w:cs="Arial"/>
          <w:sz w:val="22"/>
          <w:szCs w:val="22"/>
        </w:rPr>
        <w:t xml:space="preserve"> </w:t>
      </w:r>
      <w:r w:rsidR="003373F8">
        <w:rPr>
          <w:rFonts w:ascii="Arial" w:hAnsi="Arial" w:cs="Arial"/>
          <w:sz w:val="22"/>
          <w:szCs w:val="22"/>
        </w:rPr>
        <w:t>and Research Australia’s ‘</w:t>
      </w:r>
      <w:hyperlink r:id="rId18" w:history="1">
        <w:r w:rsidR="003373F8" w:rsidRPr="00462B28">
          <w:rPr>
            <w:rStyle w:val="Hyperlink"/>
            <w:rFonts w:ascii="Arial" w:hAnsi="Arial" w:cs="Arial"/>
            <w:sz w:val="22"/>
            <w:szCs w:val="22"/>
          </w:rPr>
          <w:t>Recognising Consumers’ Contributions to Health Research</w:t>
        </w:r>
      </w:hyperlink>
      <w:r w:rsidR="003373F8">
        <w:rPr>
          <w:rFonts w:ascii="Arial" w:hAnsi="Arial" w:cs="Arial"/>
          <w:sz w:val="22"/>
          <w:szCs w:val="22"/>
        </w:rPr>
        <w:t xml:space="preserve">’. </w:t>
      </w:r>
    </w:p>
    <w:p w14:paraId="26D194FF" w14:textId="4FEBBD3E" w:rsidR="00B76358" w:rsidRPr="003F69D8" w:rsidRDefault="00B76358" w:rsidP="00A37C42">
      <w:pPr>
        <w:pStyle w:val="ListParagraph"/>
        <w:numPr>
          <w:ilvl w:val="2"/>
          <w:numId w:val="28"/>
        </w:numPr>
        <w:spacing w:line="276" w:lineRule="auto"/>
        <w:rPr>
          <w:rFonts w:ascii="Arial" w:hAnsi="Arial" w:cs="Arial"/>
          <w:sz w:val="22"/>
          <w:szCs w:val="22"/>
        </w:rPr>
      </w:pPr>
      <w:r w:rsidRPr="003F69D8">
        <w:rPr>
          <w:rFonts w:ascii="Arial" w:hAnsi="Arial" w:cs="Arial"/>
          <w:sz w:val="22"/>
          <w:szCs w:val="22"/>
          <w:u w:val="single"/>
        </w:rPr>
        <w:t>Budget items cannot include</w:t>
      </w:r>
      <w:r w:rsidRPr="003F69D8">
        <w:rPr>
          <w:rFonts w:ascii="Arial" w:hAnsi="Arial" w:cs="Arial"/>
          <w:sz w:val="22"/>
          <w:szCs w:val="22"/>
        </w:rPr>
        <w:t>:</w:t>
      </w:r>
    </w:p>
    <w:p w14:paraId="4495EC0D" w14:textId="32DF65C8" w:rsidR="00B404AB" w:rsidRPr="003F69D8" w:rsidRDefault="00B404AB" w:rsidP="00A37C42">
      <w:pPr>
        <w:pStyle w:val="ListParagraph"/>
        <w:numPr>
          <w:ilvl w:val="3"/>
          <w:numId w:val="28"/>
        </w:numPr>
        <w:spacing w:line="276" w:lineRule="auto"/>
        <w:rPr>
          <w:rFonts w:ascii="Arial" w:hAnsi="Arial" w:cs="Arial"/>
          <w:sz w:val="22"/>
          <w:szCs w:val="22"/>
        </w:rPr>
      </w:pPr>
      <w:r w:rsidRPr="003F69D8">
        <w:rPr>
          <w:rFonts w:ascii="Arial" w:hAnsi="Arial" w:cs="Arial"/>
          <w:sz w:val="22"/>
          <w:szCs w:val="22"/>
        </w:rPr>
        <w:t>Attendance at meetings</w:t>
      </w:r>
      <w:r w:rsidR="00CC3EC7" w:rsidRPr="003F69D8">
        <w:rPr>
          <w:rFonts w:ascii="Arial" w:hAnsi="Arial" w:cs="Arial"/>
          <w:sz w:val="22"/>
          <w:szCs w:val="22"/>
        </w:rPr>
        <w:t xml:space="preserve"> (other than 4.</w:t>
      </w:r>
      <w:r w:rsidR="006E6EB6" w:rsidRPr="003F69D8">
        <w:rPr>
          <w:rFonts w:ascii="Arial" w:hAnsi="Arial" w:cs="Arial"/>
          <w:sz w:val="22"/>
          <w:szCs w:val="22"/>
        </w:rPr>
        <w:t>6</w:t>
      </w:r>
      <w:r w:rsidR="00CC3EC7" w:rsidRPr="003F69D8">
        <w:rPr>
          <w:rFonts w:ascii="Arial" w:hAnsi="Arial" w:cs="Arial"/>
          <w:sz w:val="22"/>
          <w:szCs w:val="22"/>
        </w:rPr>
        <w:t>.1.3 above)</w:t>
      </w:r>
    </w:p>
    <w:p w14:paraId="514DC052" w14:textId="0F85F3CE" w:rsidR="00B76358" w:rsidRPr="003F69D8" w:rsidRDefault="00B76358" w:rsidP="00A37C42">
      <w:pPr>
        <w:pStyle w:val="ListParagraph"/>
        <w:numPr>
          <w:ilvl w:val="3"/>
          <w:numId w:val="28"/>
        </w:numPr>
        <w:spacing w:line="276" w:lineRule="auto"/>
        <w:rPr>
          <w:rFonts w:ascii="Arial" w:hAnsi="Arial" w:cs="Arial"/>
          <w:sz w:val="22"/>
          <w:szCs w:val="22"/>
        </w:rPr>
      </w:pPr>
      <w:r w:rsidRPr="003F69D8">
        <w:rPr>
          <w:rFonts w:ascii="Arial" w:hAnsi="Arial" w:cs="Arial"/>
          <w:sz w:val="22"/>
          <w:szCs w:val="22"/>
        </w:rPr>
        <w:t>Travel</w:t>
      </w:r>
      <w:r w:rsidR="00B404AB" w:rsidRPr="003F69D8">
        <w:rPr>
          <w:rFonts w:ascii="Arial" w:hAnsi="Arial" w:cs="Arial"/>
          <w:sz w:val="22"/>
          <w:szCs w:val="22"/>
        </w:rPr>
        <w:t xml:space="preserve"> expenses</w:t>
      </w:r>
      <w:r w:rsidRPr="003F69D8">
        <w:rPr>
          <w:rFonts w:ascii="Arial" w:hAnsi="Arial" w:cs="Arial"/>
          <w:sz w:val="22"/>
          <w:szCs w:val="22"/>
        </w:rPr>
        <w:t xml:space="preserve"> (other than </w:t>
      </w:r>
      <w:r w:rsidR="00266579" w:rsidRPr="003F69D8">
        <w:rPr>
          <w:rFonts w:ascii="Arial" w:hAnsi="Arial" w:cs="Arial"/>
          <w:sz w:val="22"/>
          <w:szCs w:val="22"/>
        </w:rPr>
        <w:t>4.</w:t>
      </w:r>
      <w:r w:rsidR="006E6EB6" w:rsidRPr="003F69D8">
        <w:rPr>
          <w:rFonts w:ascii="Arial" w:hAnsi="Arial" w:cs="Arial"/>
          <w:sz w:val="22"/>
          <w:szCs w:val="22"/>
        </w:rPr>
        <w:t>6</w:t>
      </w:r>
      <w:r w:rsidR="00266579" w:rsidRPr="003F69D8">
        <w:rPr>
          <w:rFonts w:ascii="Arial" w:hAnsi="Arial" w:cs="Arial"/>
          <w:sz w:val="22"/>
          <w:szCs w:val="22"/>
        </w:rPr>
        <w:t xml:space="preserve">.1.3 </w:t>
      </w:r>
      <w:r w:rsidRPr="003F69D8">
        <w:rPr>
          <w:rFonts w:ascii="Arial" w:hAnsi="Arial" w:cs="Arial"/>
          <w:sz w:val="22"/>
          <w:szCs w:val="22"/>
        </w:rPr>
        <w:t xml:space="preserve">above) </w:t>
      </w:r>
    </w:p>
    <w:p w14:paraId="2ED7E0C8" w14:textId="28875536" w:rsidR="00B76358" w:rsidRPr="003F69D8" w:rsidRDefault="00B76358" w:rsidP="00A37C42">
      <w:pPr>
        <w:pStyle w:val="ListParagraph"/>
        <w:numPr>
          <w:ilvl w:val="3"/>
          <w:numId w:val="28"/>
        </w:numPr>
        <w:spacing w:line="276" w:lineRule="auto"/>
        <w:rPr>
          <w:rFonts w:ascii="Arial" w:hAnsi="Arial" w:cs="Arial"/>
          <w:sz w:val="22"/>
          <w:szCs w:val="22"/>
        </w:rPr>
      </w:pPr>
      <w:r w:rsidRPr="003F69D8">
        <w:rPr>
          <w:rFonts w:ascii="Arial" w:hAnsi="Arial" w:cs="Arial"/>
          <w:sz w:val="22"/>
          <w:szCs w:val="22"/>
        </w:rPr>
        <w:t xml:space="preserve">Equipment (except small items included in </w:t>
      </w:r>
      <w:r w:rsidR="00266579" w:rsidRPr="003F69D8">
        <w:rPr>
          <w:rFonts w:ascii="Arial" w:hAnsi="Arial" w:cs="Arial"/>
          <w:sz w:val="22"/>
          <w:szCs w:val="22"/>
        </w:rPr>
        <w:t>4.</w:t>
      </w:r>
      <w:r w:rsidR="006E6EB6" w:rsidRPr="003F69D8">
        <w:rPr>
          <w:rFonts w:ascii="Arial" w:hAnsi="Arial" w:cs="Arial"/>
          <w:sz w:val="22"/>
          <w:szCs w:val="22"/>
        </w:rPr>
        <w:t>6</w:t>
      </w:r>
      <w:r w:rsidR="00266579" w:rsidRPr="003F69D8">
        <w:rPr>
          <w:rFonts w:ascii="Arial" w:hAnsi="Arial" w:cs="Arial"/>
          <w:sz w:val="22"/>
          <w:szCs w:val="22"/>
        </w:rPr>
        <w:t>.1.2</w:t>
      </w:r>
      <w:r w:rsidRPr="003F69D8">
        <w:rPr>
          <w:rFonts w:ascii="Arial" w:hAnsi="Arial" w:cs="Arial"/>
          <w:sz w:val="22"/>
          <w:szCs w:val="22"/>
        </w:rPr>
        <w:t xml:space="preserve"> above)</w:t>
      </w:r>
    </w:p>
    <w:p w14:paraId="7042B005" w14:textId="79BD2D06" w:rsidR="002E3098" w:rsidRPr="006C14DB" w:rsidRDefault="00B76358" w:rsidP="00A37C42">
      <w:pPr>
        <w:pStyle w:val="ListParagraph"/>
        <w:numPr>
          <w:ilvl w:val="3"/>
          <w:numId w:val="28"/>
        </w:numPr>
        <w:spacing w:line="276" w:lineRule="auto"/>
        <w:ind w:left="1723" w:hanging="646"/>
        <w:rPr>
          <w:rFonts w:ascii="Arial" w:hAnsi="Arial" w:cs="Arial"/>
          <w:sz w:val="22"/>
          <w:szCs w:val="22"/>
        </w:rPr>
      </w:pPr>
      <w:r w:rsidRPr="006C14DB">
        <w:rPr>
          <w:rFonts w:ascii="Arial" w:hAnsi="Arial" w:cs="Arial"/>
          <w:sz w:val="22"/>
          <w:szCs w:val="22"/>
        </w:rPr>
        <w:t>Indirect or overhead costs</w:t>
      </w:r>
      <w:r w:rsidR="000C6008" w:rsidRPr="006C14DB">
        <w:rPr>
          <w:rFonts w:ascii="Arial" w:hAnsi="Arial" w:cs="Arial"/>
          <w:sz w:val="22"/>
          <w:szCs w:val="22"/>
        </w:rPr>
        <w:t>.</w:t>
      </w:r>
    </w:p>
    <w:p w14:paraId="16CDE901" w14:textId="5DC55A3F" w:rsidR="000D3115" w:rsidRPr="003F69D8" w:rsidRDefault="00B76358" w:rsidP="00A37C42">
      <w:pPr>
        <w:pStyle w:val="ListParagraph"/>
        <w:numPr>
          <w:ilvl w:val="2"/>
          <w:numId w:val="28"/>
        </w:numPr>
        <w:spacing w:before="120" w:after="120" w:line="276" w:lineRule="auto"/>
        <w:ind w:left="1225" w:hanging="505"/>
        <w:contextualSpacing w:val="0"/>
        <w:rPr>
          <w:rFonts w:ascii="Arial" w:hAnsi="Arial" w:cs="Arial"/>
          <w:sz w:val="22"/>
          <w:szCs w:val="22"/>
        </w:rPr>
      </w:pPr>
      <w:r w:rsidRPr="003F69D8">
        <w:rPr>
          <w:rFonts w:ascii="Arial" w:hAnsi="Arial" w:cs="Arial"/>
          <w:b/>
          <w:sz w:val="22"/>
          <w:szCs w:val="22"/>
          <w:lang w:val="en-US"/>
        </w:rPr>
        <w:t>Other sources of funding</w:t>
      </w:r>
      <w:r w:rsidRPr="003F69D8">
        <w:rPr>
          <w:rFonts w:ascii="Arial" w:hAnsi="Arial" w:cs="Arial"/>
          <w:sz w:val="22"/>
          <w:szCs w:val="22"/>
          <w:lang w:val="en-US"/>
        </w:rPr>
        <w:t xml:space="preserve"> to support the project</w:t>
      </w:r>
      <w:r w:rsidR="001F7AB4" w:rsidRPr="003F69D8">
        <w:rPr>
          <w:rFonts w:ascii="Arial" w:hAnsi="Arial" w:cs="Arial"/>
          <w:sz w:val="22"/>
          <w:szCs w:val="22"/>
          <w:lang w:val="en-US"/>
        </w:rPr>
        <w:t>, either already received or forthcoming,</w:t>
      </w:r>
      <w:r w:rsidRPr="003F69D8">
        <w:rPr>
          <w:rFonts w:ascii="Arial" w:hAnsi="Arial" w:cs="Arial"/>
          <w:sz w:val="22"/>
          <w:szCs w:val="22"/>
          <w:lang w:val="en-US"/>
        </w:rPr>
        <w:t xml:space="preserve"> </w:t>
      </w:r>
      <w:r w:rsidRPr="003F69D8">
        <w:rPr>
          <w:rFonts w:ascii="Arial" w:hAnsi="Arial" w:cs="Arial"/>
          <w:b/>
          <w:bCs/>
          <w:sz w:val="22"/>
          <w:szCs w:val="22"/>
          <w:lang w:val="en-US"/>
        </w:rPr>
        <w:t>must be disclosed</w:t>
      </w:r>
      <w:r w:rsidRPr="003F69D8">
        <w:rPr>
          <w:rFonts w:ascii="Arial" w:hAnsi="Arial" w:cs="Arial"/>
          <w:sz w:val="22"/>
          <w:szCs w:val="22"/>
          <w:lang w:val="en-US"/>
        </w:rPr>
        <w:t>.</w:t>
      </w:r>
      <w:r w:rsidR="00857829" w:rsidRPr="003F69D8">
        <w:rPr>
          <w:rFonts w:ascii="Arial" w:hAnsi="Arial" w:cs="Arial"/>
          <w:sz w:val="22"/>
          <w:szCs w:val="22"/>
          <w:lang w:val="en-US"/>
        </w:rPr>
        <w:t xml:space="preserve"> If other sources of funding are disclosed, t</w:t>
      </w:r>
      <w:r w:rsidR="001F7AB4" w:rsidRPr="003F69D8">
        <w:rPr>
          <w:rFonts w:ascii="Arial" w:hAnsi="Arial" w:cs="Arial"/>
          <w:sz w:val="22"/>
          <w:szCs w:val="22"/>
          <w:lang w:val="en-US"/>
        </w:rPr>
        <w:t xml:space="preserve">he additional benefits of the </w:t>
      </w:r>
      <w:r w:rsidR="00BC1C9C" w:rsidRPr="003F69D8">
        <w:rPr>
          <w:rFonts w:ascii="Arial" w:hAnsi="Arial" w:cs="Arial"/>
          <w:sz w:val="22"/>
          <w:szCs w:val="22"/>
          <w:lang w:val="en-US"/>
        </w:rPr>
        <w:t>MND A</w:t>
      </w:r>
      <w:r w:rsidR="0085016F" w:rsidRPr="003F69D8">
        <w:rPr>
          <w:rFonts w:ascii="Arial" w:hAnsi="Arial" w:cs="Arial"/>
          <w:sz w:val="22"/>
          <w:szCs w:val="22"/>
          <w:lang w:val="en-US"/>
        </w:rPr>
        <w:t>ustralia</w:t>
      </w:r>
      <w:r w:rsidR="001F7AB4" w:rsidRPr="003F69D8">
        <w:rPr>
          <w:rFonts w:ascii="Arial" w:hAnsi="Arial" w:cs="Arial"/>
          <w:sz w:val="22"/>
          <w:szCs w:val="22"/>
          <w:lang w:val="en-US"/>
        </w:rPr>
        <w:t xml:space="preserve"> funding </w:t>
      </w:r>
      <w:r w:rsidR="00857829" w:rsidRPr="003F69D8">
        <w:rPr>
          <w:rFonts w:ascii="Arial" w:hAnsi="Arial" w:cs="Arial"/>
          <w:sz w:val="22"/>
          <w:szCs w:val="22"/>
          <w:lang w:val="en-US"/>
        </w:rPr>
        <w:t xml:space="preserve">being requested </w:t>
      </w:r>
      <w:r w:rsidR="001F7AB4" w:rsidRPr="003F69D8">
        <w:rPr>
          <w:rFonts w:ascii="Arial" w:hAnsi="Arial" w:cs="Arial"/>
          <w:sz w:val="22"/>
          <w:szCs w:val="22"/>
          <w:lang w:val="en-US"/>
        </w:rPr>
        <w:t xml:space="preserve">must be clearly articulated and need for the </w:t>
      </w:r>
      <w:r w:rsidR="00BC1C9C" w:rsidRPr="003F69D8">
        <w:rPr>
          <w:rFonts w:ascii="Arial" w:hAnsi="Arial" w:cs="Arial"/>
          <w:sz w:val="22"/>
          <w:szCs w:val="22"/>
          <w:lang w:val="en-US"/>
        </w:rPr>
        <w:t>MND A</w:t>
      </w:r>
      <w:r w:rsidR="0085016F" w:rsidRPr="003F69D8">
        <w:rPr>
          <w:rFonts w:ascii="Arial" w:hAnsi="Arial" w:cs="Arial"/>
          <w:sz w:val="22"/>
          <w:szCs w:val="22"/>
          <w:lang w:val="en-US"/>
        </w:rPr>
        <w:t>ustralia</w:t>
      </w:r>
      <w:r w:rsidR="001F7AB4" w:rsidRPr="003F69D8">
        <w:rPr>
          <w:rFonts w:ascii="Arial" w:hAnsi="Arial" w:cs="Arial"/>
          <w:sz w:val="22"/>
          <w:szCs w:val="22"/>
          <w:lang w:val="en-US"/>
        </w:rPr>
        <w:t xml:space="preserve"> funding justified.</w:t>
      </w:r>
    </w:p>
    <w:p w14:paraId="2E6C58AF" w14:textId="77777777" w:rsidR="006E6EB6" w:rsidRPr="003F69D8" w:rsidRDefault="00B76358" w:rsidP="006E6EB6">
      <w:pPr>
        <w:pStyle w:val="ListParagraph"/>
        <w:numPr>
          <w:ilvl w:val="1"/>
          <w:numId w:val="28"/>
        </w:numPr>
        <w:spacing w:after="120" w:line="276" w:lineRule="auto"/>
        <w:ind w:left="788" w:hanging="431"/>
        <w:contextualSpacing w:val="0"/>
        <w:rPr>
          <w:rFonts w:ascii="Arial" w:hAnsi="Arial" w:cs="Arial"/>
          <w:sz w:val="22"/>
          <w:szCs w:val="22"/>
        </w:rPr>
      </w:pPr>
      <w:r w:rsidRPr="003F69D8">
        <w:rPr>
          <w:rFonts w:ascii="Arial" w:hAnsi="Arial" w:cs="Arial"/>
          <w:b/>
          <w:bCs/>
          <w:sz w:val="22"/>
          <w:szCs w:val="22"/>
          <w:lang w:val="en-US"/>
        </w:rPr>
        <w:t>Completed cover sheet</w:t>
      </w:r>
    </w:p>
    <w:p w14:paraId="726E04D1" w14:textId="378D236B" w:rsidR="00266579" w:rsidRPr="003F69D8" w:rsidRDefault="00B76358" w:rsidP="006E6EB6">
      <w:pPr>
        <w:pStyle w:val="ListParagraph"/>
        <w:numPr>
          <w:ilvl w:val="2"/>
          <w:numId w:val="28"/>
        </w:numPr>
        <w:spacing w:after="120" w:line="276" w:lineRule="auto"/>
        <w:contextualSpacing w:val="0"/>
        <w:rPr>
          <w:rFonts w:ascii="Arial" w:hAnsi="Arial" w:cs="Arial"/>
          <w:sz w:val="22"/>
          <w:szCs w:val="22"/>
        </w:rPr>
      </w:pPr>
      <w:r w:rsidRPr="673E3995">
        <w:rPr>
          <w:rFonts w:ascii="Arial" w:hAnsi="Arial" w:cs="Arial"/>
          <w:sz w:val="22"/>
          <w:szCs w:val="22"/>
          <w:lang w:val="en-US"/>
        </w:rPr>
        <w:t>Applicants must</w:t>
      </w:r>
      <w:r w:rsidR="000D3115" w:rsidRPr="673E3995">
        <w:rPr>
          <w:rFonts w:ascii="Arial" w:hAnsi="Arial" w:cs="Arial"/>
          <w:sz w:val="22"/>
          <w:szCs w:val="22"/>
          <w:lang w:val="en-US"/>
        </w:rPr>
        <w:t xml:space="preserve"> complete </w:t>
      </w:r>
      <w:r w:rsidR="00B404AB" w:rsidRPr="673E3995">
        <w:rPr>
          <w:rFonts w:ascii="Arial" w:hAnsi="Arial" w:cs="Arial"/>
          <w:sz w:val="22"/>
          <w:szCs w:val="22"/>
          <w:lang w:val="en-US"/>
        </w:rPr>
        <w:t>all sections of</w:t>
      </w:r>
      <w:r w:rsidR="00CC3EC7" w:rsidRPr="673E3995">
        <w:rPr>
          <w:rFonts w:ascii="Arial" w:hAnsi="Arial" w:cs="Arial"/>
          <w:sz w:val="22"/>
          <w:szCs w:val="22"/>
          <w:lang w:val="en-US"/>
        </w:rPr>
        <w:t xml:space="preserve"> </w:t>
      </w:r>
      <w:r w:rsidRPr="673E3995">
        <w:rPr>
          <w:rFonts w:ascii="Arial" w:hAnsi="Arial" w:cs="Arial"/>
          <w:sz w:val="22"/>
          <w:szCs w:val="22"/>
          <w:lang w:val="en-US"/>
        </w:rPr>
        <w:t xml:space="preserve">the cover sheet </w:t>
      </w:r>
      <w:r w:rsidR="00B404AB" w:rsidRPr="673E3995">
        <w:rPr>
          <w:rFonts w:ascii="Arial" w:hAnsi="Arial" w:cs="Arial"/>
          <w:sz w:val="22"/>
          <w:szCs w:val="22"/>
          <w:lang w:val="en-US"/>
        </w:rPr>
        <w:t>as part of the application form</w:t>
      </w:r>
      <w:r w:rsidRPr="673E3995">
        <w:rPr>
          <w:rFonts w:ascii="Arial" w:hAnsi="Arial" w:cs="Arial"/>
          <w:sz w:val="22"/>
          <w:szCs w:val="22"/>
          <w:lang w:val="en-US"/>
        </w:rPr>
        <w:t>.</w:t>
      </w:r>
    </w:p>
    <w:p w14:paraId="19455F16" w14:textId="5DDC95DC" w:rsidR="00266579" w:rsidRPr="003F69D8" w:rsidRDefault="00266579" w:rsidP="00A37C42">
      <w:pPr>
        <w:pStyle w:val="ListParagraph"/>
        <w:numPr>
          <w:ilvl w:val="0"/>
          <w:numId w:val="28"/>
        </w:numPr>
        <w:spacing w:before="120" w:after="120" w:line="276" w:lineRule="auto"/>
        <w:ind w:left="357" w:hanging="357"/>
        <w:contextualSpacing w:val="0"/>
        <w:rPr>
          <w:rFonts w:ascii="Arial" w:hAnsi="Arial" w:cs="Arial"/>
          <w:sz w:val="22"/>
          <w:szCs w:val="22"/>
        </w:rPr>
      </w:pPr>
      <w:r w:rsidRPr="003F69D8">
        <w:rPr>
          <w:rFonts w:ascii="Arial" w:hAnsi="Arial" w:cs="Arial"/>
          <w:b/>
          <w:sz w:val="22"/>
          <w:szCs w:val="22"/>
          <w:u w:val="single"/>
        </w:rPr>
        <w:t>Review process</w:t>
      </w:r>
    </w:p>
    <w:p w14:paraId="11A05112" w14:textId="77777777" w:rsidR="005A6383" w:rsidRPr="003F69D8" w:rsidRDefault="00266579" w:rsidP="00A37C42">
      <w:pPr>
        <w:pStyle w:val="ListParagraph"/>
        <w:widowControl w:val="0"/>
        <w:numPr>
          <w:ilvl w:val="1"/>
          <w:numId w:val="28"/>
        </w:numPr>
        <w:autoSpaceDE w:val="0"/>
        <w:autoSpaceDN w:val="0"/>
        <w:adjustRightInd w:val="0"/>
        <w:spacing w:line="276" w:lineRule="auto"/>
        <w:rPr>
          <w:rFonts w:ascii="Arial" w:hAnsi="Arial" w:cs="Arial"/>
          <w:sz w:val="22"/>
          <w:szCs w:val="22"/>
          <w:lang w:val="en-US"/>
        </w:rPr>
      </w:pPr>
      <w:r w:rsidRPr="003F69D8">
        <w:rPr>
          <w:rFonts w:ascii="Arial" w:hAnsi="Arial" w:cs="Arial"/>
          <w:sz w:val="22"/>
          <w:szCs w:val="22"/>
          <w:lang w:val="en-US"/>
        </w:rPr>
        <w:t xml:space="preserve">Applications will be reviewed by a minimum of three independent reviewers as part of a competitive, peer review process. </w:t>
      </w:r>
    </w:p>
    <w:p w14:paraId="155D938E" w14:textId="621F6FFD" w:rsidR="00266579" w:rsidRPr="003F69D8" w:rsidRDefault="00266579" w:rsidP="00A37C42">
      <w:pPr>
        <w:pStyle w:val="ListParagraph"/>
        <w:widowControl w:val="0"/>
        <w:numPr>
          <w:ilvl w:val="1"/>
          <w:numId w:val="28"/>
        </w:numPr>
        <w:autoSpaceDE w:val="0"/>
        <w:autoSpaceDN w:val="0"/>
        <w:adjustRightInd w:val="0"/>
        <w:spacing w:line="276" w:lineRule="auto"/>
        <w:rPr>
          <w:rFonts w:ascii="Arial" w:hAnsi="Arial" w:cs="Arial"/>
          <w:sz w:val="22"/>
          <w:szCs w:val="22"/>
          <w:lang w:val="en-US"/>
        </w:rPr>
      </w:pPr>
      <w:r w:rsidRPr="003F69D8">
        <w:rPr>
          <w:rFonts w:ascii="Arial" w:hAnsi="Arial" w:cs="Arial"/>
          <w:sz w:val="22"/>
          <w:szCs w:val="22"/>
          <w:lang w:val="en-US"/>
        </w:rPr>
        <w:t xml:space="preserve">Applications will be scored according to </w:t>
      </w:r>
      <w:r w:rsidR="00DF512A" w:rsidRPr="003F69D8">
        <w:rPr>
          <w:rFonts w:ascii="Arial" w:hAnsi="Arial" w:cs="Arial"/>
          <w:sz w:val="22"/>
          <w:szCs w:val="22"/>
          <w:lang w:val="en-US"/>
        </w:rPr>
        <w:t>1) Research Quality; 2) Innovation and creativity; 3) Significance and 4) Capability</w:t>
      </w:r>
      <w:r w:rsidRPr="003F69D8">
        <w:rPr>
          <w:rFonts w:ascii="Arial" w:hAnsi="Arial" w:cs="Arial"/>
          <w:sz w:val="22"/>
          <w:szCs w:val="22"/>
          <w:lang w:val="en-US"/>
        </w:rPr>
        <w:t>.</w:t>
      </w:r>
      <w:r w:rsidR="00DF512A" w:rsidRPr="003F69D8">
        <w:rPr>
          <w:rFonts w:ascii="Arial" w:hAnsi="Arial" w:cs="Arial"/>
          <w:sz w:val="22"/>
          <w:szCs w:val="22"/>
          <w:lang w:val="en-US"/>
        </w:rPr>
        <w:t xml:space="preserve"> Further information on these criteria is available on the </w:t>
      </w:r>
      <w:r w:rsidR="00BC1C9C" w:rsidRPr="003F69D8">
        <w:rPr>
          <w:rFonts w:ascii="Arial" w:hAnsi="Arial" w:cs="Arial"/>
          <w:sz w:val="22"/>
          <w:szCs w:val="22"/>
          <w:lang w:val="en-US"/>
        </w:rPr>
        <w:t xml:space="preserve">MND </w:t>
      </w:r>
      <w:r w:rsidR="00E801AA" w:rsidRPr="003F69D8">
        <w:rPr>
          <w:rFonts w:ascii="Arial" w:hAnsi="Arial" w:cs="Arial"/>
          <w:sz w:val="22"/>
          <w:szCs w:val="22"/>
          <w:lang w:val="en-US"/>
        </w:rPr>
        <w:t>A</w:t>
      </w:r>
      <w:r w:rsidR="00E801AA">
        <w:rPr>
          <w:rFonts w:ascii="Arial" w:hAnsi="Arial" w:cs="Arial"/>
          <w:sz w:val="22"/>
          <w:szCs w:val="22"/>
          <w:lang w:val="en-US"/>
        </w:rPr>
        <w:t xml:space="preserve">ustralia </w:t>
      </w:r>
      <w:r w:rsidR="00DF512A" w:rsidRPr="003F69D8">
        <w:rPr>
          <w:rFonts w:ascii="Arial" w:hAnsi="Arial" w:cs="Arial"/>
          <w:sz w:val="22"/>
          <w:szCs w:val="22"/>
          <w:lang w:val="en-US"/>
        </w:rPr>
        <w:t>website.</w:t>
      </w:r>
    </w:p>
    <w:p w14:paraId="0BD0E42B" w14:textId="71FEF7F1" w:rsidR="00266579" w:rsidRPr="003F69D8" w:rsidRDefault="00266579" w:rsidP="00A37C42">
      <w:pPr>
        <w:pStyle w:val="ListParagraph"/>
        <w:widowControl w:val="0"/>
        <w:numPr>
          <w:ilvl w:val="1"/>
          <w:numId w:val="28"/>
        </w:numPr>
        <w:autoSpaceDE w:val="0"/>
        <w:autoSpaceDN w:val="0"/>
        <w:adjustRightInd w:val="0"/>
        <w:spacing w:line="276" w:lineRule="auto"/>
        <w:rPr>
          <w:rFonts w:ascii="Arial" w:hAnsi="Arial" w:cs="Arial"/>
          <w:sz w:val="22"/>
          <w:szCs w:val="22"/>
          <w:lang w:val="en-US"/>
        </w:rPr>
      </w:pPr>
      <w:r w:rsidRPr="003F69D8">
        <w:rPr>
          <w:rFonts w:ascii="Arial" w:hAnsi="Arial" w:cs="Arial"/>
          <w:sz w:val="22"/>
          <w:szCs w:val="22"/>
          <w:lang w:val="en-US"/>
        </w:rPr>
        <w:t>Funding dec</w:t>
      </w:r>
      <w:r w:rsidR="00D83DCE" w:rsidRPr="003F69D8">
        <w:rPr>
          <w:rFonts w:ascii="Arial" w:hAnsi="Arial" w:cs="Arial"/>
          <w:sz w:val="22"/>
          <w:szCs w:val="22"/>
          <w:lang w:val="en-US"/>
        </w:rPr>
        <w:t xml:space="preserve">isions will be made by the </w:t>
      </w:r>
      <w:r w:rsidR="00BC1C9C" w:rsidRPr="003F69D8">
        <w:rPr>
          <w:rFonts w:ascii="Arial" w:hAnsi="Arial" w:cs="Arial"/>
          <w:sz w:val="22"/>
          <w:szCs w:val="22"/>
          <w:lang w:val="en-US"/>
        </w:rPr>
        <w:t>MND A</w:t>
      </w:r>
      <w:r w:rsidR="0077176D" w:rsidRPr="003F69D8">
        <w:rPr>
          <w:rFonts w:ascii="Arial" w:hAnsi="Arial" w:cs="Arial"/>
          <w:sz w:val="22"/>
          <w:szCs w:val="22"/>
          <w:lang w:val="en-US"/>
        </w:rPr>
        <w:t>ustralia</w:t>
      </w:r>
      <w:r w:rsidRPr="003F69D8">
        <w:rPr>
          <w:rFonts w:ascii="Arial" w:hAnsi="Arial" w:cs="Arial"/>
          <w:sz w:val="22"/>
          <w:szCs w:val="22"/>
          <w:lang w:val="en-US"/>
        </w:rPr>
        <w:t xml:space="preserve"> Research Committee at a Grants Allocation Meeting </w:t>
      </w:r>
      <w:r w:rsidR="00D03B7F" w:rsidRPr="003F69D8">
        <w:rPr>
          <w:rFonts w:ascii="Arial" w:hAnsi="Arial" w:cs="Arial"/>
          <w:sz w:val="22"/>
          <w:szCs w:val="22"/>
          <w:lang w:val="en-US"/>
        </w:rPr>
        <w:t xml:space="preserve">in </w:t>
      </w:r>
      <w:r w:rsidR="00EC6234" w:rsidRPr="003F69D8">
        <w:rPr>
          <w:rFonts w:ascii="Arial" w:hAnsi="Arial" w:cs="Arial"/>
          <w:sz w:val="22"/>
          <w:szCs w:val="22"/>
          <w:lang w:val="en-US"/>
        </w:rPr>
        <w:t>late</w:t>
      </w:r>
      <w:r w:rsidR="00D03B7F" w:rsidRPr="003F69D8">
        <w:rPr>
          <w:rFonts w:ascii="Arial" w:hAnsi="Arial" w:cs="Arial"/>
          <w:sz w:val="22"/>
          <w:szCs w:val="22"/>
          <w:lang w:val="en-US"/>
        </w:rPr>
        <w:t xml:space="preserve"> </w:t>
      </w:r>
      <w:r w:rsidR="009C5BC9" w:rsidRPr="003F69D8">
        <w:rPr>
          <w:rFonts w:ascii="Arial" w:hAnsi="Arial" w:cs="Arial"/>
          <w:sz w:val="22"/>
          <w:szCs w:val="22"/>
          <w:lang w:val="en-US"/>
        </w:rPr>
        <w:t>202</w:t>
      </w:r>
      <w:r w:rsidR="00A91D0C" w:rsidRPr="003F69D8">
        <w:rPr>
          <w:rFonts w:ascii="Arial" w:hAnsi="Arial" w:cs="Arial"/>
          <w:sz w:val="22"/>
          <w:szCs w:val="22"/>
          <w:lang w:val="en-US"/>
        </w:rPr>
        <w:t>6</w:t>
      </w:r>
      <w:r w:rsidR="00E52163" w:rsidRPr="003F69D8">
        <w:rPr>
          <w:rFonts w:ascii="Arial" w:hAnsi="Arial" w:cs="Arial"/>
          <w:sz w:val="22"/>
          <w:szCs w:val="22"/>
          <w:lang w:val="en-US"/>
        </w:rPr>
        <w:t xml:space="preserve">. </w:t>
      </w:r>
      <w:r w:rsidRPr="003F69D8">
        <w:rPr>
          <w:rFonts w:ascii="Arial" w:hAnsi="Arial" w:cs="Arial"/>
          <w:sz w:val="22"/>
          <w:szCs w:val="22"/>
          <w:lang w:val="en-US"/>
        </w:rPr>
        <w:t>Successful applicants will be notified after this meeting.</w:t>
      </w:r>
    </w:p>
    <w:p w14:paraId="2401320D" w14:textId="75A5F6DE" w:rsidR="003C5AEE" w:rsidRPr="003F69D8" w:rsidRDefault="00266579" w:rsidP="00A37C42">
      <w:pPr>
        <w:pStyle w:val="ListParagraph"/>
        <w:numPr>
          <w:ilvl w:val="1"/>
          <w:numId w:val="28"/>
        </w:numPr>
        <w:spacing w:line="276" w:lineRule="auto"/>
        <w:rPr>
          <w:rFonts w:ascii="Arial" w:hAnsi="Arial" w:cs="Arial"/>
          <w:sz w:val="22"/>
          <w:szCs w:val="22"/>
        </w:rPr>
      </w:pPr>
      <w:r w:rsidRPr="003F69D8">
        <w:rPr>
          <w:rFonts w:ascii="Arial" w:hAnsi="Arial" w:cs="Arial"/>
          <w:sz w:val="22"/>
          <w:szCs w:val="22"/>
        </w:rPr>
        <w:t xml:space="preserve">The decision of the Research Committee is </w:t>
      </w:r>
      <w:r w:rsidR="0052680B" w:rsidRPr="003F69D8">
        <w:rPr>
          <w:rFonts w:ascii="Arial" w:hAnsi="Arial" w:cs="Arial"/>
          <w:sz w:val="22"/>
          <w:szCs w:val="22"/>
        </w:rPr>
        <w:t>final,</w:t>
      </w:r>
      <w:r w:rsidRPr="003F69D8">
        <w:rPr>
          <w:rFonts w:ascii="Arial" w:hAnsi="Arial" w:cs="Arial"/>
          <w:sz w:val="22"/>
          <w:szCs w:val="22"/>
        </w:rPr>
        <w:t xml:space="preserve"> and no correspondence will be entered into.</w:t>
      </w:r>
    </w:p>
    <w:p w14:paraId="5FCA2E3B" w14:textId="77777777" w:rsidR="003C5AEE" w:rsidRPr="003F69D8" w:rsidRDefault="003C5AEE" w:rsidP="0042007F">
      <w:pPr>
        <w:spacing w:line="276" w:lineRule="auto"/>
        <w:rPr>
          <w:rFonts w:ascii="Arial" w:hAnsi="Arial" w:cs="Arial"/>
          <w:sz w:val="22"/>
          <w:szCs w:val="22"/>
        </w:rPr>
      </w:pPr>
    </w:p>
    <w:p w14:paraId="727FA3E5" w14:textId="43725F50" w:rsidR="003C5AEE" w:rsidRPr="003F69D8" w:rsidRDefault="00D635E9" w:rsidP="01745D5A">
      <w:pPr>
        <w:pStyle w:val="ListParagraph"/>
        <w:numPr>
          <w:ilvl w:val="0"/>
          <w:numId w:val="28"/>
        </w:numPr>
        <w:spacing w:after="120" w:line="276" w:lineRule="auto"/>
        <w:ind w:left="357" w:hanging="357"/>
        <w:contextualSpacing w:val="0"/>
        <w:rPr>
          <w:rFonts w:ascii="Arial" w:hAnsi="Arial" w:cs="Arial"/>
          <w:b/>
          <w:bCs/>
          <w:sz w:val="22"/>
          <w:szCs w:val="22"/>
          <w:u w:val="single"/>
          <w:lang w:val="en-US"/>
        </w:rPr>
      </w:pPr>
      <w:r w:rsidRPr="003F69D8">
        <w:rPr>
          <w:rFonts w:ascii="Arial" w:hAnsi="Arial" w:cs="Arial"/>
          <w:b/>
          <w:bCs/>
          <w:sz w:val="22"/>
          <w:szCs w:val="22"/>
          <w:u w:val="single"/>
          <w:lang w:val="en-US"/>
        </w:rPr>
        <w:t xml:space="preserve">Commencement of the </w:t>
      </w:r>
      <w:r w:rsidR="00D07636" w:rsidRPr="003F69D8">
        <w:rPr>
          <w:rFonts w:ascii="Arial" w:hAnsi="Arial" w:cs="Arial"/>
          <w:b/>
          <w:bCs/>
          <w:sz w:val="22"/>
          <w:szCs w:val="22"/>
          <w:u w:val="single"/>
          <w:lang w:val="en-US"/>
        </w:rPr>
        <w:t>Innovator Grant</w:t>
      </w:r>
      <w:r w:rsidR="00926FE0" w:rsidRPr="003F69D8">
        <w:rPr>
          <w:rFonts w:ascii="Arial" w:hAnsi="Arial" w:cs="Arial"/>
          <w:b/>
          <w:bCs/>
          <w:sz w:val="22"/>
          <w:szCs w:val="22"/>
          <w:u w:val="single"/>
          <w:lang w:val="en-US"/>
        </w:rPr>
        <w:t xml:space="preserve"> </w:t>
      </w:r>
      <w:r w:rsidR="00D16A20" w:rsidRPr="003F69D8">
        <w:rPr>
          <w:rFonts w:ascii="Arial" w:hAnsi="Arial" w:cs="Arial"/>
          <w:b/>
          <w:bCs/>
          <w:sz w:val="22"/>
          <w:szCs w:val="22"/>
          <w:u w:val="single"/>
          <w:lang w:val="en-US"/>
        </w:rPr>
        <w:t>from 1</w:t>
      </w:r>
      <w:r w:rsidR="00D83DCE" w:rsidRPr="003F69D8">
        <w:rPr>
          <w:rFonts w:ascii="Arial" w:hAnsi="Arial" w:cs="Arial"/>
          <w:b/>
          <w:bCs/>
          <w:sz w:val="22"/>
          <w:szCs w:val="22"/>
          <w:u w:val="single"/>
          <w:vertAlign w:val="superscript"/>
          <w:lang w:val="en-US"/>
        </w:rPr>
        <w:t>st</w:t>
      </w:r>
      <w:r w:rsidR="00D83DCE" w:rsidRPr="003F69D8">
        <w:rPr>
          <w:rFonts w:ascii="Arial" w:hAnsi="Arial" w:cs="Arial"/>
          <w:b/>
          <w:bCs/>
          <w:sz w:val="22"/>
          <w:szCs w:val="22"/>
          <w:u w:val="single"/>
          <w:lang w:val="en-US"/>
        </w:rPr>
        <w:t xml:space="preserve"> </w:t>
      </w:r>
      <w:r w:rsidR="00D16A20" w:rsidRPr="003F69D8">
        <w:rPr>
          <w:rFonts w:ascii="Arial" w:hAnsi="Arial" w:cs="Arial"/>
          <w:b/>
          <w:bCs/>
          <w:sz w:val="22"/>
          <w:szCs w:val="22"/>
          <w:u w:val="single"/>
          <w:lang w:val="en-US"/>
        </w:rPr>
        <w:t>January</w:t>
      </w:r>
      <w:r w:rsidR="00926FE0" w:rsidRPr="003F69D8">
        <w:rPr>
          <w:rFonts w:ascii="Arial" w:hAnsi="Arial" w:cs="Arial"/>
          <w:b/>
          <w:bCs/>
          <w:sz w:val="22"/>
          <w:szCs w:val="22"/>
          <w:u w:val="single"/>
          <w:lang w:val="en-US"/>
        </w:rPr>
        <w:t xml:space="preserve"> </w:t>
      </w:r>
      <w:r w:rsidR="001F7AB4" w:rsidRPr="003F69D8">
        <w:rPr>
          <w:rFonts w:ascii="Arial" w:hAnsi="Arial" w:cs="Arial"/>
          <w:b/>
          <w:bCs/>
          <w:sz w:val="22"/>
          <w:szCs w:val="22"/>
          <w:u w:val="single"/>
          <w:lang w:val="en-US"/>
        </w:rPr>
        <w:t>202</w:t>
      </w:r>
      <w:r w:rsidR="00A91D0C" w:rsidRPr="003F69D8">
        <w:rPr>
          <w:rFonts w:ascii="Arial" w:hAnsi="Arial" w:cs="Arial"/>
          <w:b/>
          <w:bCs/>
          <w:sz w:val="22"/>
          <w:szCs w:val="22"/>
          <w:u w:val="single"/>
          <w:lang w:val="en-US"/>
        </w:rPr>
        <w:t>7</w:t>
      </w:r>
    </w:p>
    <w:p w14:paraId="5D90E3C6" w14:textId="0D9778AC" w:rsidR="00CE38DC" w:rsidRPr="003F69D8" w:rsidRDefault="00D26ED2" w:rsidP="2283AE02">
      <w:pPr>
        <w:pStyle w:val="ListParagraph"/>
        <w:numPr>
          <w:ilvl w:val="1"/>
          <w:numId w:val="28"/>
        </w:numPr>
        <w:spacing w:before="120" w:line="276" w:lineRule="auto"/>
        <w:ind w:left="788" w:hanging="431"/>
        <w:contextualSpacing w:val="0"/>
        <w:rPr>
          <w:rFonts w:ascii="Arial" w:hAnsi="Arial" w:cs="Arial"/>
          <w:sz w:val="22"/>
          <w:szCs w:val="22"/>
        </w:rPr>
      </w:pPr>
      <w:r w:rsidRPr="2283AE02">
        <w:rPr>
          <w:rFonts w:ascii="Arial" w:hAnsi="Arial" w:cs="Arial"/>
          <w:sz w:val="22"/>
          <w:szCs w:val="22"/>
          <w:lang w:val="en-US"/>
        </w:rPr>
        <w:t xml:space="preserve">Successful applicants must </w:t>
      </w:r>
      <w:r w:rsidR="00471903" w:rsidRPr="00C47449">
        <w:rPr>
          <w:rFonts w:ascii="Arial" w:hAnsi="Arial" w:cs="Arial"/>
          <w:color w:val="000000" w:themeColor="text1"/>
          <w:sz w:val="22"/>
          <w:szCs w:val="22"/>
          <w:lang w:val="en-US"/>
        </w:rPr>
        <w:t>commence</w:t>
      </w:r>
      <w:r w:rsidRPr="00C47449">
        <w:rPr>
          <w:rFonts w:ascii="Arial" w:hAnsi="Arial" w:cs="Arial"/>
          <w:color w:val="000000" w:themeColor="text1"/>
          <w:sz w:val="22"/>
          <w:szCs w:val="22"/>
          <w:lang w:val="en-US"/>
        </w:rPr>
        <w:t xml:space="preserve"> their </w:t>
      </w:r>
      <w:r w:rsidR="00D07636" w:rsidRPr="00C47449">
        <w:rPr>
          <w:rFonts w:ascii="Arial" w:hAnsi="Arial" w:cs="Arial"/>
          <w:color w:val="000000" w:themeColor="text1"/>
          <w:sz w:val="22"/>
          <w:szCs w:val="22"/>
          <w:lang w:val="en-US"/>
        </w:rPr>
        <w:t>Innovator Grant</w:t>
      </w:r>
      <w:r w:rsidR="00102ED9" w:rsidRPr="00C47449">
        <w:rPr>
          <w:rFonts w:ascii="Arial" w:hAnsi="Arial" w:cs="Arial"/>
          <w:color w:val="000000" w:themeColor="text1"/>
          <w:sz w:val="22"/>
          <w:szCs w:val="22"/>
          <w:lang w:val="en-US"/>
        </w:rPr>
        <w:t xml:space="preserve"> no later than</w:t>
      </w:r>
      <w:r w:rsidRPr="00C47449">
        <w:rPr>
          <w:rFonts w:ascii="Arial" w:hAnsi="Arial" w:cs="Arial"/>
          <w:color w:val="000000" w:themeColor="text1"/>
          <w:sz w:val="22"/>
          <w:szCs w:val="22"/>
          <w:lang w:val="en-US"/>
        </w:rPr>
        <w:t xml:space="preserve"> </w:t>
      </w:r>
      <w:r w:rsidR="00A438FF" w:rsidRPr="00C47449">
        <w:rPr>
          <w:rFonts w:ascii="Arial" w:hAnsi="Arial" w:cs="Arial"/>
          <w:color w:val="000000" w:themeColor="text1"/>
          <w:sz w:val="22"/>
          <w:szCs w:val="22"/>
          <w:lang w:val="en-US"/>
        </w:rPr>
        <w:t>30</w:t>
      </w:r>
      <w:r w:rsidR="00D83DCE" w:rsidRPr="00C47449">
        <w:rPr>
          <w:rFonts w:ascii="Arial" w:hAnsi="Arial" w:cs="Arial"/>
          <w:color w:val="000000" w:themeColor="text1"/>
          <w:sz w:val="22"/>
          <w:szCs w:val="22"/>
          <w:vertAlign w:val="superscript"/>
          <w:lang w:val="en-US"/>
        </w:rPr>
        <w:t>th</w:t>
      </w:r>
      <w:r w:rsidR="00D83DCE" w:rsidRPr="00C47449">
        <w:rPr>
          <w:rFonts w:ascii="Arial" w:hAnsi="Arial" w:cs="Arial"/>
          <w:color w:val="000000" w:themeColor="text1"/>
          <w:sz w:val="22"/>
          <w:szCs w:val="22"/>
          <w:lang w:val="en-US"/>
        </w:rPr>
        <w:t xml:space="preserve"> </w:t>
      </w:r>
      <w:r w:rsidR="00A438FF" w:rsidRPr="00C47449">
        <w:rPr>
          <w:rFonts w:ascii="Arial" w:hAnsi="Arial" w:cs="Arial"/>
          <w:color w:val="000000" w:themeColor="text1"/>
          <w:sz w:val="22"/>
          <w:szCs w:val="22"/>
          <w:lang w:val="en-US"/>
        </w:rPr>
        <w:t xml:space="preserve">June </w:t>
      </w:r>
      <w:r w:rsidR="00A91D0C" w:rsidRPr="00C47449">
        <w:rPr>
          <w:rFonts w:ascii="Arial" w:hAnsi="Arial" w:cs="Arial"/>
          <w:color w:val="000000" w:themeColor="text1"/>
          <w:sz w:val="22"/>
          <w:szCs w:val="22"/>
          <w:lang w:val="en-US"/>
        </w:rPr>
        <w:t xml:space="preserve">2027. </w:t>
      </w:r>
      <w:r w:rsidR="00A91D0C" w:rsidRPr="2283AE02">
        <w:rPr>
          <w:rFonts w:ascii="Arial" w:hAnsi="Arial" w:cs="Arial"/>
          <w:color w:val="000000" w:themeColor="text1"/>
          <w:sz w:val="22"/>
          <w:szCs w:val="22"/>
          <w:lang w:val="en-US"/>
        </w:rPr>
        <w:t xml:space="preserve">If the grant must be commenced subsequent to this date, an official extension can be sought from MND Australia. </w:t>
      </w:r>
    </w:p>
    <w:p w14:paraId="358A3F39" w14:textId="1F2887CE" w:rsidR="00CE38DC" w:rsidRPr="003F69D8" w:rsidRDefault="00CC3EC7" w:rsidP="00A37C42">
      <w:pPr>
        <w:pStyle w:val="ListParagraph"/>
        <w:numPr>
          <w:ilvl w:val="1"/>
          <w:numId w:val="28"/>
        </w:numPr>
        <w:spacing w:line="276" w:lineRule="auto"/>
        <w:rPr>
          <w:rFonts w:ascii="Arial" w:hAnsi="Arial" w:cs="Arial"/>
          <w:sz w:val="22"/>
          <w:szCs w:val="22"/>
        </w:rPr>
      </w:pPr>
      <w:r w:rsidRPr="003F69D8">
        <w:rPr>
          <w:rFonts w:ascii="Arial" w:hAnsi="Arial" w:cs="Arial"/>
          <w:sz w:val="22"/>
          <w:szCs w:val="22"/>
        </w:rPr>
        <w:t>A satisfactory final report and financial acquittal on previously funded grants must be received before commencement of the new Innovator Grant.</w:t>
      </w:r>
    </w:p>
    <w:p w14:paraId="4B19675A" w14:textId="77777777" w:rsidR="006E6EB6" w:rsidRPr="003F69D8" w:rsidRDefault="00BA69F5" w:rsidP="006E6EB6">
      <w:pPr>
        <w:pStyle w:val="ListParagraph"/>
        <w:numPr>
          <w:ilvl w:val="1"/>
          <w:numId w:val="28"/>
        </w:numPr>
        <w:spacing w:before="120" w:after="120" w:line="276" w:lineRule="auto"/>
        <w:ind w:left="788" w:hanging="431"/>
        <w:contextualSpacing w:val="0"/>
        <w:rPr>
          <w:rFonts w:ascii="Arial" w:hAnsi="Arial" w:cs="Arial"/>
          <w:sz w:val="22"/>
          <w:szCs w:val="22"/>
        </w:rPr>
      </w:pPr>
      <w:r w:rsidRPr="003F69D8">
        <w:rPr>
          <w:rFonts w:ascii="Arial" w:hAnsi="Arial" w:cs="Arial"/>
          <w:b/>
          <w:sz w:val="22"/>
          <w:szCs w:val="22"/>
          <w:u w:val="single"/>
        </w:rPr>
        <w:t xml:space="preserve">Payment </w:t>
      </w:r>
      <w:r w:rsidR="006C359F" w:rsidRPr="003F69D8">
        <w:rPr>
          <w:rFonts w:ascii="Arial" w:hAnsi="Arial" w:cs="Arial"/>
          <w:b/>
          <w:sz w:val="22"/>
          <w:szCs w:val="22"/>
          <w:u w:val="single"/>
        </w:rPr>
        <w:t>and reporting</w:t>
      </w:r>
    </w:p>
    <w:p w14:paraId="13B85296" w14:textId="04F31CB2" w:rsidR="006E6EB6" w:rsidRPr="003F69D8" w:rsidRDefault="00376555" w:rsidP="01745D5A">
      <w:pPr>
        <w:pStyle w:val="ListParagraph"/>
        <w:numPr>
          <w:ilvl w:val="2"/>
          <w:numId w:val="28"/>
        </w:numPr>
        <w:spacing w:before="120" w:after="120" w:line="276" w:lineRule="auto"/>
        <w:contextualSpacing w:val="0"/>
        <w:rPr>
          <w:rFonts w:ascii="Arial" w:eastAsia="Arial" w:hAnsi="Arial" w:cs="Arial"/>
          <w:sz w:val="22"/>
          <w:szCs w:val="22"/>
        </w:rPr>
      </w:pPr>
      <w:r w:rsidRPr="003F69D8">
        <w:rPr>
          <w:rFonts w:ascii="Arial" w:eastAsia="Arial" w:hAnsi="Arial" w:cs="Arial"/>
          <w:spacing w:val="3"/>
          <w:sz w:val="22"/>
          <w:szCs w:val="22"/>
        </w:rPr>
        <w:lastRenderedPageBreak/>
        <w:t>T</w:t>
      </w:r>
      <w:r w:rsidRPr="003F69D8">
        <w:rPr>
          <w:rFonts w:ascii="Arial" w:eastAsia="Arial" w:hAnsi="Arial" w:cs="Arial"/>
          <w:sz w:val="22"/>
          <w:szCs w:val="22"/>
        </w:rPr>
        <w:t>he</w:t>
      </w:r>
      <w:r w:rsidRPr="003F69D8">
        <w:rPr>
          <w:rFonts w:ascii="Arial" w:eastAsia="Arial" w:hAnsi="Arial" w:cs="Arial"/>
          <w:spacing w:val="-4"/>
          <w:sz w:val="22"/>
          <w:szCs w:val="22"/>
        </w:rPr>
        <w:t xml:space="preserve"> </w:t>
      </w:r>
      <w:r w:rsidRPr="003F69D8">
        <w:rPr>
          <w:rFonts w:ascii="Arial" w:eastAsia="Arial" w:hAnsi="Arial" w:cs="Arial"/>
          <w:sz w:val="22"/>
          <w:szCs w:val="22"/>
        </w:rPr>
        <w:t>grant</w:t>
      </w:r>
      <w:r w:rsidRPr="003F69D8">
        <w:rPr>
          <w:rFonts w:ascii="Arial" w:eastAsia="Arial" w:hAnsi="Arial" w:cs="Arial"/>
          <w:spacing w:val="-4"/>
          <w:sz w:val="22"/>
          <w:szCs w:val="22"/>
        </w:rPr>
        <w:t xml:space="preserve"> </w:t>
      </w:r>
      <w:r w:rsidRPr="003F69D8">
        <w:rPr>
          <w:rFonts w:ascii="Arial" w:eastAsia="Arial" w:hAnsi="Arial" w:cs="Arial"/>
          <w:sz w:val="22"/>
          <w:szCs w:val="22"/>
        </w:rPr>
        <w:t>w</w:t>
      </w:r>
      <w:r w:rsidRPr="003F69D8">
        <w:rPr>
          <w:rFonts w:ascii="Arial" w:eastAsia="Arial" w:hAnsi="Arial" w:cs="Arial"/>
          <w:spacing w:val="-1"/>
          <w:sz w:val="22"/>
          <w:szCs w:val="22"/>
        </w:rPr>
        <w:t>i</w:t>
      </w:r>
      <w:r w:rsidRPr="003F69D8">
        <w:rPr>
          <w:rFonts w:ascii="Arial" w:eastAsia="Arial" w:hAnsi="Arial" w:cs="Arial"/>
          <w:spacing w:val="1"/>
          <w:sz w:val="22"/>
          <w:szCs w:val="22"/>
        </w:rPr>
        <w:t>l</w:t>
      </w:r>
      <w:r w:rsidRPr="003F69D8">
        <w:rPr>
          <w:rFonts w:ascii="Arial" w:eastAsia="Arial" w:hAnsi="Arial" w:cs="Arial"/>
          <w:sz w:val="22"/>
          <w:szCs w:val="22"/>
        </w:rPr>
        <w:t>l</w:t>
      </w:r>
      <w:r w:rsidRPr="003F69D8">
        <w:rPr>
          <w:rFonts w:ascii="Arial" w:eastAsia="Arial" w:hAnsi="Arial" w:cs="Arial"/>
          <w:spacing w:val="-4"/>
          <w:sz w:val="22"/>
          <w:szCs w:val="22"/>
        </w:rPr>
        <w:t xml:space="preserve"> </w:t>
      </w:r>
      <w:r w:rsidRPr="003F69D8">
        <w:rPr>
          <w:rFonts w:ascii="Arial" w:eastAsia="Arial" w:hAnsi="Arial" w:cs="Arial"/>
          <w:spacing w:val="2"/>
          <w:sz w:val="22"/>
          <w:szCs w:val="22"/>
        </w:rPr>
        <w:t>b</w:t>
      </w:r>
      <w:r w:rsidRPr="003F69D8">
        <w:rPr>
          <w:rFonts w:ascii="Arial" w:eastAsia="Arial" w:hAnsi="Arial" w:cs="Arial"/>
          <w:sz w:val="22"/>
          <w:szCs w:val="22"/>
        </w:rPr>
        <w:t>e</w:t>
      </w:r>
      <w:r w:rsidRPr="003F69D8">
        <w:rPr>
          <w:rFonts w:ascii="Arial" w:eastAsia="Arial" w:hAnsi="Arial" w:cs="Arial"/>
          <w:spacing w:val="-2"/>
          <w:sz w:val="22"/>
          <w:szCs w:val="22"/>
        </w:rPr>
        <w:t xml:space="preserve"> </w:t>
      </w:r>
      <w:r w:rsidRPr="003F69D8">
        <w:rPr>
          <w:rFonts w:ascii="Arial" w:eastAsia="Arial" w:hAnsi="Arial" w:cs="Arial"/>
          <w:spacing w:val="1"/>
          <w:sz w:val="22"/>
          <w:szCs w:val="22"/>
        </w:rPr>
        <w:t>p</w:t>
      </w:r>
      <w:r w:rsidRPr="003F69D8">
        <w:rPr>
          <w:rFonts w:ascii="Arial" w:eastAsia="Arial" w:hAnsi="Arial" w:cs="Arial"/>
          <w:sz w:val="22"/>
          <w:szCs w:val="22"/>
        </w:rPr>
        <w:t>a</w:t>
      </w:r>
      <w:r w:rsidRPr="003F69D8">
        <w:rPr>
          <w:rFonts w:ascii="Arial" w:eastAsia="Arial" w:hAnsi="Arial" w:cs="Arial"/>
          <w:spacing w:val="1"/>
          <w:sz w:val="22"/>
          <w:szCs w:val="22"/>
        </w:rPr>
        <w:t>i</w:t>
      </w:r>
      <w:r w:rsidRPr="003F69D8">
        <w:rPr>
          <w:rFonts w:ascii="Arial" w:eastAsia="Arial" w:hAnsi="Arial" w:cs="Arial"/>
          <w:sz w:val="22"/>
          <w:szCs w:val="22"/>
        </w:rPr>
        <w:t>d</w:t>
      </w:r>
      <w:r w:rsidRPr="003F69D8">
        <w:rPr>
          <w:rFonts w:ascii="Arial" w:eastAsia="Arial" w:hAnsi="Arial" w:cs="Arial"/>
          <w:spacing w:val="-4"/>
          <w:sz w:val="22"/>
          <w:szCs w:val="22"/>
        </w:rPr>
        <w:t xml:space="preserve"> </w:t>
      </w:r>
      <w:r w:rsidRPr="003F69D8">
        <w:rPr>
          <w:rFonts w:ascii="Arial" w:eastAsia="Arial" w:hAnsi="Arial" w:cs="Arial"/>
          <w:spacing w:val="-1"/>
          <w:sz w:val="22"/>
          <w:szCs w:val="22"/>
        </w:rPr>
        <w:t>i</w:t>
      </w:r>
      <w:r w:rsidRPr="003F69D8">
        <w:rPr>
          <w:rFonts w:ascii="Arial" w:eastAsia="Arial" w:hAnsi="Arial" w:cs="Arial"/>
          <w:sz w:val="22"/>
          <w:szCs w:val="22"/>
        </w:rPr>
        <w:t xml:space="preserve">n </w:t>
      </w:r>
      <w:r w:rsidR="00A91D0C" w:rsidRPr="003F69D8">
        <w:rPr>
          <w:rFonts w:ascii="Arial" w:eastAsia="Arial" w:hAnsi="Arial" w:cs="Arial"/>
          <w:spacing w:val="2"/>
          <w:sz w:val="22"/>
          <w:szCs w:val="22"/>
        </w:rPr>
        <w:t>three</w:t>
      </w:r>
      <w:r w:rsidRPr="003F69D8">
        <w:rPr>
          <w:rFonts w:ascii="Arial" w:eastAsia="Arial" w:hAnsi="Arial" w:cs="Arial"/>
          <w:spacing w:val="-5"/>
          <w:sz w:val="22"/>
          <w:szCs w:val="22"/>
        </w:rPr>
        <w:t xml:space="preserve"> </w:t>
      </w:r>
      <w:r w:rsidRPr="003F69D8">
        <w:rPr>
          <w:rFonts w:ascii="Arial" w:eastAsia="Arial" w:hAnsi="Arial" w:cs="Arial"/>
          <w:sz w:val="22"/>
          <w:szCs w:val="22"/>
        </w:rPr>
        <w:t>a</w:t>
      </w:r>
      <w:r w:rsidRPr="003F69D8">
        <w:rPr>
          <w:rFonts w:ascii="Arial" w:eastAsia="Arial" w:hAnsi="Arial" w:cs="Arial"/>
          <w:spacing w:val="4"/>
          <w:sz w:val="22"/>
          <w:szCs w:val="22"/>
        </w:rPr>
        <w:t>m</w:t>
      </w:r>
      <w:r w:rsidRPr="003F69D8">
        <w:rPr>
          <w:rFonts w:ascii="Arial" w:eastAsia="Arial" w:hAnsi="Arial" w:cs="Arial"/>
          <w:sz w:val="22"/>
          <w:szCs w:val="22"/>
        </w:rPr>
        <w:t>o</w:t>
      </w:r>
      <w:r w:rsidRPr="003F69D8">
        <w:rPr>
          <w:rFonts w:ascii="Arial" w:eastAsia="Arial" w:hAnsi="Arial" w:cs="Arial"/>
          <w:spacing w:val="-1"/>
          <w:sz w:val="22"/>
          <w:szCs w:val="22"/>
        </w:rPr>
        <w:t>u</w:t>
      </w:r>
      <w:r w:rsidRPr="003F69D8">
        <w:rPr>
          <w:rFonts w:ascii="Arial" w:eastAsia="Arial" w:hAnsi="Arial" w:cs="Arial"/>
          <w:sz w:val="22"/>
          <w:szCs w:val="22"/>
        </w:rPr>
        <w:t>nts</w:t>
      </w:r>
      <w:r w:rsidR="00013166" w:rsidRPr="003F69D8">
        <w:rPr>
          <w:rFonts w:ascii="Arial" w:eastAsia="Arial" w:hAnsi="Arial" w:cs="Arial"/>
          <w:sz w:val="22"/>
          <w:szCs w:val="22"/>
        </w:rPr>
        <w:t>. The</w:t>
      </w:r>
      <w:r w:rsidR="00926FE0" w:rsidRPr="003F69D8">
        <w:rPr>
          <w:rFonts w:ascii="Arial" w:eastAsia="Arial" w:hAnsi="Arial" w:cs="Arial"/>
          <w:sz w:val="22"/>
          <w:szCs w:val="22"/>
        </w:rPr>
        <w:t xml:space="preserve"> grant will commence with the</w:t>
      </w:r>
      <w:r w:rsidR="00013166" w:rsidRPr="003F69D8">
        <w:rPr>
          <w:rFonts w:ascii="Arial" w:eastAsia="Arial" w:hAnsi="Arial" w:cs="Arial"/>
          <w:sz w:val="22"/>
          <w:szCs w:val="22"/>
        </w:rPr>
        <w:t xml:space="preserve"> first payment </w:t>
      </w:r>
      <w:r w:rsidRPr="003F69D8">
        <w:rPr>
          <w:rFonts w:ascii="Arial" w:eastAsia="Arial" w:hAnsi="Arial" w:cs="Arial"/>
          <w:sz w:val="22"/>
          <w:szCs w:val="22"/>
        </w:rPr>
        <w:t>at</w:t>
      </w:r>
      <w:r w:rsidRPr="003F69D8">
        <w:rPr>
          <w:rFonts w:ascii="Arial" w:eastAsia="Arial" w:hAnsi="Arial" w:cs="Arial"/>
          <w:spacing w:val="-1"/>
          <w:sz w:val="22"/>
          <w:szCs w:val="22"/>
        </w:rPr>
        <w:t xml:space="preserve"> </w:t>
      </w:r>
      <w:r w:rsidRPr="003F69D8">
        <w:rPr>
          <w:rFonts w:ascii="Arial" w:eastAsia="Arial" w:hAnsi="Arial" w:cs="Arial"/>
          <w:sz w:val="22"/>
          <w:szCs w:val="22"/>
        </w:rPr>
        <w:t>t</w:t>
      </w:r>
      <w:r w:rsidRPr="003F69D8">
        <w:rPr>
          <w:rFonts w:ascii="Arial" w:eastAsia="Arial" w:hAnsi="Arial" w:cs="Arial"/>
          <w:spacing w:val="-1"/>
          <w:sz w:val="22"/>
          <w:szCs w:val="22"/>
        </w:rPr>
        <w:t>h</w:t>
      </w:r>
      <w:r w:rsidRPr="003F69D8">
        <w:rPr>
          <w:rFonts w:ascii="Arial" w:eastAsia="Arial" w:hAnsi="Arial" w:cs="Arial"/>
          <w:sz w:val="22"/>
          <w:szCs w:val="22"/>
        </w:rPr>
        <w:t>e</w:t>
      </w:r>
      <w:r w:rsidRPr="003F69D8">
        <w:rPr>
          <w:rFonts w:ascii="Arial" w:eastAsia="Arial" w:hAnsi="Arial" w:cs="Arial"/>
          <w:spacing w:val="-1"/>
          <w:sz w:val="22"/>
          <w:szCs w:val="22"/>
        </w:rPr>
        <w:t xml:space="preserve"> </w:t>
      </w:r>
      <w:r w:rsidRPr="003F69D8">
        <w:rPr>
          <w:rFonts w:ascii="Arial" w:eastAsia="Arial" w:hAnsi="Arial" w:cs="Arial"/>
          <w:sz w:val="22"/>
          <w:szCs w:val="22"/>
        </w:rPr>
        <w:t>b</w:t>
      </w:r>
      <w:r w:rsidRPr="003F69D8">
        <w:rPr>
          <w:rFonts w:ascii="Arial" w:eastAsia="Arial" w:hAnsi="Arial" w:cs="Arial"/>
          <w:spacing w:val="1"/>
          <w:sz w:val="22"/>
          <w:szCs w:val="22"/>
        </w:rPr>
        <w:t>e</w:t>
      </w:r>
      <w:r w:rsidRPr="003F69D8">
        <w:rPr>
          <w:rFonts w:ascii="Arial" w:eastAsia="Arial" w:hAnsi="Arial" w:cs="Arial"/>
          <w:sz w:val="22"/>
          <w:szCs w:val="22"/>
        </w:rPr>
        <w:t>g</w:t>
      </w:r>
      <w:r w:rsidRPr="003F69D8">
        <w:rPr>
          <w:rFonts w:ascii="Arial" w:eastAsia="Arial" w:hAnsi="Arial" w:cs="Arial"/>
          <w:spacing w:val="-1"/>
          <w:sz w:val="22"/>
          <w:szCs w:val="22"/>
        </w:rPr>
        <w:t>i</w:t>
      </w:r>
      <w:r w:rsidRPr="003F69D8">
        <w:rPr>
          <w:rFonts w:ascii="Arial" w:eastAsia="Arial" w:hAnsi="Arial" w:cs="Arial"/>
          <w:spacing w:val="2"/>
          <w:sz w:val="22"/>
          <w:szCs w:val="22"/>
        </w:rPr>
        <w:t>n</w:t>
      </w:r>
      <w:r w:rsidRPr="003F69D8">
        <w:rPr>
          <w:rFonts w:ascii="Arial" w:eastAsia="Arial" w:hAnsi="Arial" w:cs="Arial"/>
          <w:sz w:val="22"/>
          <w:szCs w:val="22"/>
        </w:rPr>
        <w:t>n</w:t>
      </w:r>
      <w:r w:rsidRPr="003F69D8">
        <w:rPr>
          <w:rFonts w:ascii="Arial" w:eastAsia="Arial" w:hAnsi="Arial" w:cs="Arial"/>
          <w:spacing w:val="1"/>
          <w:sz w:val="22"/>
          <w:szCs w:val="22"/>
        </w:rPr>
        <w:t>i</w:t>
      </w:r>
      <w:r w:rsidRPr="003F69D8">
        <w:rPr>
          <w:rFonts w:ascii="Arial" w:eastAsia="Arial" w:hAnsi="Arial" w:cs="Arial"/>
          <w:sz w:val="22"/>
          <w:szCs w:val="22"/>
        </w:rPr>
        <w:t>ng</w:t>
      </w:r>
      <w:r w:rsidRPr="003F69D8">
        <w:rPr>
          <w:rFonts w:ascii="Arial" w:eastAsia="Arial" w:hAnsi="Arial" w:cs="Arial"/>
          <w:spacing w:val="-8"/>
          <w:sz w:val="22"/>
          <w:szCs w:val="22"/>
        </w:rPr>
        <w:t xml:space="preserve"> </w:t>
      </w:r>
      <w:r w:rsidRPr="003F69D8">
        <w:rPr>
          <w:rFonts w:ascii="Arial" w:eastAsia="Arial" w:hAnsi="Arial" w:cs="Arial"/>
          <w:sz w:val="22"/>
          <w:szCs w:val="22"/>
        </w:rPr>
        <w:t>of</w:t>
      </w:r>
      <w:r w:rsidRPr="003F69D8">
        <w:rPr>
          <w:rFonts w:ascii="Arial" w:eastAsia="Arial" w:hAnsi="Arial" w:cs="Arial"/>
          <w:spacing w:val="-1"/>
          <w:sz w:val="22"/>
          <w:szCs w:val="22"/>
        </w:rPr>
        <w:t xml:space="preserve"> </w:t>
      </w:r>
      <w:r w:rsidR="001F7AB4" w:rsidRPr="003F69D8">
        <w:rPr>
          <w:rFonts w:ascii="Arial" w:eastAsia="Arial" w:hAnsi="Arial" w:cs="Arial"/>
          <w:sz w:val="22"/>
          <w:szCs w:val="22"/>
        </w:rPr>
        <w:t>202</w:t>
      </w:r>
      <w:r w:rsidR="00A91D0C" w:rsidRPr="003F69D8">
        <w:rPr>
          <w:rFonts w:ascii="Arial" w:eastAsia="Arial" w:hAnsi="Arial" w:cs="Arial"/>
          <w:sz w:val="22"/>
          <w:szCs w:val="22"/>
        </w:rPr>
        <w:t>7</w:t>
      </w:r>
      <w:r w:rsidR="001F7AB4" w:rsidRPr="003F69D8">
        <w:rPr>
          <w:rFonts w:ascii="Arial" w:eastAsia="Arial" w:hAnsi="Arial" w:cs="Arial"/>
          <w:spacing w:val="-2"/>
          <w:sz w:val="22"/>
          <w:szCs w:val="22"/>
        </w:rPr>
        <w:t xml:space="preserve"> </w:t>
      </w:r>
      <w:r w:rsidR="00013166" w:rsidRPr="003F69D8">
        <w:rPr>
          <w:rFonts w:ascii="Arial" w:eastAsia="Arial" w:hAnsi="Arial" w:cs="Arial"/>
          <w:spacing w:val="-2"/>
          <w:sz w:val="22"/>
          <w:szCs w:val="22"/>
        </w:rPr>
        <w:t xml:space="preserve">on signing </w:t>
      </w:r>
      <w:r w:rsidR="00E52CB2" w:rsidRPr="003F69D8">
        <w:rPr>
          <w:rFonts w:ascii="Arial" w:eastAsia="Arial" w:hAnsi="Arial" w:cs="Arial"/>
          <w:spacing w:val="-2"/>
          <w:sz w:val="22"/>
          <w:szCs w:val="22"/>
        </w:rPr>
        <w:t>a</w:t>
      </w:r>
      <w:r w:rsidR="00013166" w:rsidRPr="003F69D8">
        <w:rPr>
          <w:rFonts w:ascii="Arial" w:eastAsia="Arial" w:hAnsi="Arial" w:cs="Arial"/>
          <w:spacing w:val="-2"/>
          <w:sz w:val="22"/>
          <w:szCs w:val="22"/>
        </w:rPr>
        <w:t xml:space="preserve"> contract </w:t>
      </w:r>
      <w:r w:rsidR="00D83DCE" w:rsidRPr="003F69D8">
        <w:rPr>
          <w:rFonts w:ascii="Arial" w:eastAsia="Arial" w:hAnsi="Arial" w:cs="Arial"/>
          <w:spacing w:val="-2"/>
          <w:sz w:val="22"/>
          <w:szCs w:val="22"/>
        </w:rPr>
        <w:t xml:space="preserve">with </w:t>
      </w:r>
      <w:r w:rsidR="00BC1C9C" w:rsidRPr="003F69D8">
        <w:rPr>
          <w:rFonts w:ascii="Arial" w:eastAsia="Arial" w:hAnsi="Arial" w:cs="Arial"/>
          <w:spacing w:val="-2"/>
          <w:sz w:val="22"/>
          <w:szCs w:val="22"/>
        </w:rPr>
        <w:t>MND A</w:t>
      </w:r>
      <w:r w:rsidR="0077176D" w:rsidRPr="003F69D8">
        <w:rPr>
          <w:rFonts w:ascii="Arial" w:eastAsia="Arial" w:hAnsi="Arial" w:cs="Arial"/>
          <w:spacing w:val="-2"/>
          <w:sz w:val="22"/>
          <w:szCs w:val="22"/>
        </w:rPr>
        <w:t>ustralia</w:t>
      </w:r>
      <w:r w:rsidR="00E52CB2" w:rsidRPr="003F69D8">
        <w:rPr>
          <w:rFonts w:ascii="Arial" w:eastAsia="Arial" w:hAnsi="Arial" w:cs="Arial"/>
          <w:spacing w:val="-2"/>
          <w:sz w:val="22"/>
          <w:szCs w:val="22"/>
        </w:rPr>
        <w:t>. The second payment will</w:t>
      </w:r>
      <w:r w:rsidR="000A15D2" w:rsidRPr="003F69D8">
        <w:rPr>
          <w:rFonts w:ascii="Arial" w:eastAsia="Arial" w:hAnsi="Arial" w:cs="Arial"/>
          <w:spacing w:val="-2"/>
          <w:sz w:val="22"/>
          <w:szCs w:val="22"/>
        </w:rPr>
        <w:t xml:space="preserve"> be</w:t>
      </w:r>
      <w:r w:rsidR="00E52CB2" w:rsidRPr="003F69D8">
        <w:rPr>
          <w:rFonts w:ascii="Arial" w:eastAsia="Arial" w:hAnsi="Arial" w:cs="Arial"/>
          <w:spacing w:val="-2"/>
          <w:sz w:val="22"/>
          <w:szCs w:val="22"/>
        </w:rPr>
        <w:t xml:space="preserve"> </w:t>
      </w:r>
      <w:r w:rsidR="00926FE0" w:rsidRPr="003F69D8">
        <w:rPr>
          <w:rFonts w:ascii="Arial" w:eastAsia="Arial" w:hAnsi="Arial" w:cs="Arial"/>
          <w:spacing w:val="-2"/>
          <w:sz w:val="22"/>
          <w:szCs w:val="22"/>
        </w:rPr>
        <w:t>made</w:t>
      </w:r>
      <w:r w:rsidR="00CB07EB" w:rsidRPr="003F69D8">
        <w:rPr>
          <w:rFonts w:ascii="Arial" w:eastAsia="Arial" w:hAnsi="Arial" w:cs="Arial"/>
          <w:spacing w:val="-2"/>
          <w:sz w:val="22"/>
          <w:szCs w:val="22"/>
        </w:rPr>
        <w:t xml:space="preserve"> on receipt of a satisfactory</w:t>
      </w:r>
      <w:r w:rsidR="00926FE0" w:rsidRPr="003F69D8">
        <w:rPr>
          <w:rFonts w:ascii="Arial" w:eastAsia="Arial" w:hAnsi="Arial" w:cs="Arial"/>
          <w:spacing w:val="-2"/>
          <w:sz w:val="22"/>
          <w:szCs w:val="22"/>
        </w:rPr>
        <w:t xml:space="preserve"> six-month</w:t>
      </w:r>
      <w:r w:rsidR="00CB07EB" w:rsidRPr="003F69D8">
        <w:rPr>
          <w:rFonts w:ascii="Arial" w:eastAsia="Arial" w:hAnsi="Arial" w:cs="Arial"/>
          <w:spacing w:val="-2"/>
          <w:sz w:val="22"/>
          <w:szCs w:val="22"/>
        </w:rPr>
        <w:t xml:space="preserve"> progress report</w:t>
      </w:r>
      <w:r w:rsidR="00A91D0C" w:rsidRPr="003F69D8">
        <w:rPr>
          <w:rFonts w:ascii="Arial" w:eastAsia="Arial" w:hAnsi="Arial" w:cs="Arial"/>
          <w:spacing w:val="-2"/>
          <w:sz w:val="22"/>
          <w:szCs w:val="22"/>
        </w:rPr>
        <w:t>, and the final following receipt of the final report.</w:t>
      </w:r>
    </w:p>
    <w:p w14:paraId="1BB8E2B3" w14:textId="0DC660A4" w:rsidR="006E6EB6" w:rsidRPr="003F69D8" w:rsidRDefault="00926FE0" w:rsidP="006E6EB6">
      <w:pPr>
        <w:pStyle w:val="ListParagraph"/>
        <w:numPr>
          <w:ilvl w:val="2"/>
          <w:numId w:val="28"/>
        </w:numPr>
        <w:spacing w:before="120" w:after="120" w:line="276" w:lineRule="auto"/>
        <w:contextualSpacing w:val="0"/>
        <w:rPr>
          <w:rFonts w:ascii="Arial" w:hAnsi="Arial" w:cs="Arial"/>
          <w:sz w:val="22"/>
          <w:szCs w:val="22"/>
        </w:rPr>
      </w:pPr>
      <w:r w:rsidRPr="003F69D8">
        <w:rPr>
          <w:rFonts w:ascii="Arial" w:eastAsia="Arial" w:hAnsi="Arial" w:cs="Arial"/>
          <w:sz w:val="22"/>
          <w:szCs w:val="22"/>
        </w:rPr>
        <w:t>If</w:t>
      </w:r>
      <w:r w:rsidRPr="003F69D8">
        <w:rPr>
          <w:rFonts w:ascii="Arial" w:eastAsia="Arial" w:hAnsi="Arial" w:cs="Arial"/>
          <w:spacing w:val="1"/>
          <w:sz w:val="22"/>
          <w:szCs w:val="22"/>
        </w:rPr>
        <w:t xml:space="preserve"> </w:t>
      </w:r>
      <w:r w:rsidRPr="003F69D8">
        <w:rPr>
          <w:rFonts w:ascii="Arial" w:eastAsia="Arial" w:hAnsi="Arial" w:cs="Arial"/>
          <w:sz w:val="22"/>
          <w:szCs w:val="22"/>
        </w:rPr>
        <w:t>t</w:t>
      </w:r>
      <w:r w:rsidRPr="003F69D8">
        <w:rPr>
          <w:rFonts w:ascii="Arial" w:eastAsia="Arial" w:hAnsi="Arial" w:cs="Arial"/>
          <w:spacing w:val="-1"/>
          <w:sz w:val="22"/>
          <w:szCs w:val="22"/>
        </w:rPr>
        <w:t>h</w:t>
      </w:r>
      <w:r w:rsidRPr="003F69D8">
        <w:rPr>
          <w:rFonts w:ascii="Arial" w:eastAsia="Arial" w:hAnsi="Arial" w:cs="Arial"/>
          <w:sz w:val="22"/>
          <w:szCs w:val="22"/>
        </w:rPr>
        <w:t>e</w:t>
      </w:r>
      <w:r w:rsidRPr="003F69D8">
        <w:rPr>
          <w:rFonts w:ascii="Arial" w:eastAsia="Arial" w:hAnsi="Arial" w:cs="Arial"/>
          <w:spacing w:val="-3"/>
          <w:sz w:val="22"/>
          <w:szCs w:val="22"/>
        </w:rPr>
        <w:t xml:space="preserve"> </w:t>
      </w:r>
      <w:r w:rsidRPr="003F69D8">
        <w:rPr>
          <w:rFonts w:ascii="Arial" w:eastAsia="Arial" w:hAnsi="Arial" w:cs="Arial"/>
          <w:sz w:val="22"/>
          <w:szCs w:val="22"/>
        </w:rPr>
        <w:t>progre</w:t>
      </w:r>
      <w:r w:rsidRPr="003F69D8">
        <w:rPr>
          <w:rFonts w:ascii="Arial" w:eastAsia="Arial" w:hAnsi="Arial" w:cs="Arial"/>
          <w:spacing w:val="1"/>
          <w:sz w:val="22"/>
          <w:szCs w:val="22"/>
        </w:rPr>
        <w:t>s</w:t>
      </w:r>
      <w:r w:rsidRPr="003F69D8">
        <w:rPr>
          <w:rFonts w:ascii="Arial" w:eastAsia="Arial" w:hAnsi="Arial" w:cs="Arial"/>
          <w:sz w:val="22"/>
          <w:szCs w:val="22"/>
        </w:rPr>
        <w:t>s</w:t>
      </w:r>
      <w:r w:rsidRPr="003F69D8">
        <w:rPr>
          <w:rFonts w:ascii="Arial" w:eastAsia="Arial" w:hAnsi="Arial" w:cs="Arial"/>
          <w:spacing w:val="-7"/>
          <w:sz w:val="22"/>
          <w:szCs w:val="22"/>
        </w:rPr>
        <w:t xml:space="preserve"> </w:t>
      </w:r>
      <w:r w:rsidRPr="003F69D8">
        <w:rPr>
          <w:rFonts w:ascii="Arial" w:eastAsia="Arial" w:hAnsi="Arial" w:cs="Arial"/>
          <w:spacing w:val="1"/>
          <w:sz w:val="22"/>
          <w:szCs w:val="22"/>
        </w:rPr>
        <w:t>r</w:t>
      </w:r>
      <w:r w:rsidRPr="003F69D8">
        <w:rPr>
          <w:rFonts w:ascii="Arial" w:eastAsia="Arial" w:hAnsi="Arial" w:cs="Arial"/>
          <w:sz w:val="22"/>
          <w:szCs w:val="22"/>
        </w:rPr>
        <w:t>e</w:t>
      </w:r>
      <w:r w:rsidRPr="003F69D8">
        <w:rPr>
          <w:rFonts w:ascii="Arial" w:eastAsia="Arial" w:hAnsi="Arial" w:cs="Arial"/>
          <w:spacing w:val="1"/>
          <w:sz w:val="22"/>
          <w:szCs w:val="22"/>
        </w:rPr>
        <w:t>p</w:t>
      </w:r>
      <w:r w:rsidRPr="003F69D8">
        <w:rPr>
          <w:rFonts w:ascii="Arial" w:eastAsia="Arial" w:hAnsi="Arial" w:cs="Arial"/>
          <w:sz w:val="22"/>
          <w:szCs w:val="22"/>
        </w:rPr>
        <w:t>ort</w:t>
      </w:r>
      <w:r w:rsidRPr="003F69D8">
        <w:rPr>
          <w:rFonts w:ascii="Arial" w:eastAsia="Arial" w:hAnsi="Arial" w:cs="Arial"/>
          <w:spacing w:val="-5"/>
          <w:sz w:val="22"/>
          <w:szCs w:val="22"/>
        </w:rPr>
        <w:t xml:space="preserve"> </w:t>
      </w:r>
      <w:r w:rsidRPr="003F69D8">
        <w:rPr>
          <w:rFonts w:ascii="Arial" w:eastAsia="Arial" w:hAnsi="Arial" w:cs="Arial"/>
          <w:spacing w:val="-1"/>
          <w:sz w:val="22"/>
          <w:szCs w:val="22"/>
        </w:rPr>
        <w:t>i</w:t>
      </w:r>
      <w:r w:rsidRPr="003F69D8">
        <w:rPr>
          <w:rFonts w:ascii="Arial" w:eastAsia="Arial" w:hAnsi="Arial" w:cs="Arial"/>
          <w:sz w:val="22"/>
          <w:szCs w:val="22"/>
        </w:rPr>
        <w:t xml:space="preserve">s </w:t>
      </w:r>
      <w:r w:rsidRPr="003F69D8">
        <w:rPr>
          <w:rFonts w:ascii="Arial" w:eastAsia="Arial" w:hAnsi="Arial" w:cs="Arial"/>
          <w:spacing w:val="2"/>
          <w:sz w:val="22"/>
          <w:szCs w:val="22"/>
        </w:rPr>
        <w:t>n</w:t>
      </w:r>
      <w:r w:rsidRPr="003F69D8">
        <w:rPr>
          <w:rFonts w:ascii="Arial" w:eastAsia="Arial" w:hAnsi="Arial" w:cs="Arial"/>
          <w:sz w:val="22"/>
          <w:szCs w:val="22"/>
        </w:rPr>
        <w:t>ot</w:t>
      </w:r>
      <w:r w:rsidRPr="003F69D8">
        <w:rPr>
          <w:rFonts w:ascii="Arial" w:eastAsia="Arial" w:hAnsi="Arial" w:cs="Arial"/>
          <w:spacing w:val="-2"/>
          <w:sz w:val="22"/>
          <w:szCs w:val="22"/>
        </w:rPr>
        <w:t xml:space="preserve"> </w:t>
      </w:r>
      <w:r w:rsidR="00D93ECC">
        <w:rPr>
          <w:rFonts w:ascii="Arial" w:eastAsia="Arial" w:hAnsi="Arial" w:cs="Arial"/>
          <w:spacing w:val="1"/>
          <w:sz w:val="22"/>
          <w:szCs w:val="22"/>
        </w:rPr>
        <w:t>consistent</w:t>
      </w:r>
      <w:r w:rsidRPr="003F69D8">
        <w:rPr>
          <w:rFonts w:ascii="Arial" w:eastAsia="Arial" w:hAnsi="Arial" w:cs="Arial"/>
          <w:spacing w:val="-9"/>
          <w:sz w:val="22"/>
          <w:szCs w:val="22"/>
        </w:rPr>
        <w:t xml:space="preserve"> </w:t>
      </w:r>
      <w:r w:rsidRPr="003F69D8">
        <w:rPr>
          <w:rFonts w:ascii="Arial" w:eastAsia="Arial" w:hAnsi="Arial" w:cs="Arial"/>
          <w:sz w:val="22"/>
          <w:szCs w:val="22"/>
        </w:rPr>
        <w:t>w</w:t>
      </w:r>
      <w:r w:rsidRPr="003F69D8">
        <w:rPr>
          <w:rFonts w:ascii="Arial" w:eastAsia="Arial" w:hAnsi="Arial" w:cs="Arial"/>
          <w:spacing w:val="-1"/>
          <w:sz w:val="22"/>
          <w:szCs w:val="22"/>
        </w:rPr>
        <w:t>i</w:t>
      </w:r>
      <w:r w:rsidRPr="003F69D8">
        <w:rPr>
          <w:rFonts w:ascii="Arial" w:eastAsia="Arial" w:hAnsi="Arial" w:cs="Arial"/>
          <w:spacing w:val="2"/>
          <w:sz w:val="22"/>
          <w:szCs w:val="22"/>
        </w:rPr>
        <w:t>t</w:t>
      </w:r>
      <w:r w:rsidRPr="003F69D8">
        <w:rPr>
          <w:rFonts w:ascii="Arial" w:eastAsia="Arial" w:hAnsi="Arial" w:cs="Arial"/>
          <w:sz w:val="22"/>
          <w:szCs w:val="22"/>
        </w:rPr>
        <w:t>h</w:t>
      </w:r>
      <w:r w:rsidRPr="003F69D8">
        <w:rPr>
          <w:rFonts w:ascii="Arial" w:eastAsia="Arial" w:hAnsi="Arial" w:cs="Arial"/>
          <w:spacing w:val="-4"/>
          <w:sz w:val="22"/>
          <w:szCs w:val="22"/>
        </w:rPr>
        <w:t xml:space="preserve"> </w:t>
      </w:r>
      <w:r w:rsidRPr="003F69D8">
        <w:rPr>
          <w:rFonts w:ascii="Arial" w:eastAsia="Arial" w:hAnsi="Arial" w:cs="Arial"/>
          <w:spacing w:val="-1"/>
          <w:sz w:val="22"/>
          <w:szCs w:val="22"/>
        </w:rPr>
        <w:t>t</w:t>
      </w:r>
      <w:r w:rsidRPr="003F69D8">
        <w:rPr>
          <w:rFonts w:ascii="Arial" w:eastAsia="Arial" w:hAnsi="Arial" w:cs="Arial"/>
          <w:spacing w:val="2"/>
          <w:sz w:val="22"/>
          <w:szCs w:val="22"/>
        </w:rPr>
        <w:t>h</w:t>
      </w:r>
      <w:r w:rsidRPr="003F69D8">
        <w:rPr>
          <w:rFonts w:ascii="Arial" w:eastAsia="Arial" w:hAnsi="Arial" w:cs="Arial"/>
          <w:sz w:val="22"/>
          <w:szCs w:val="22"/>
        </w:rPr>
        <w:t>e</w:t>
      </w:r>
      <w:r w:rsidRPr="003F69D8">
        <w:rPr>
          <w:rFonts w:ascii="Arial" w:eastAsia="Arial" w:hAnsi="Arial" w:cs="Arial"/>
          <w:spacing w:val="-3"/>
          <w:sz w:val="22"/>
          <w:szCs w:val="22"/>
        </w:rPr>
        <w:t xml:space="preserve"> </w:t>
      </w:r>
      <w:r w:rsidRPr="003F69D8">
        <w:rPr>
          <w:rFonts w:ascii="Arial" w:eastAsia="Arial" w:hAnsi="Arial" w:cs="Arial"/>
          <w:spacing w:val="-1"/>
          <w:sz w:val="22"/>
          <w:szCs w:val="22"/>
        </w:rPr>
        <w:t>g</w:t>
      </w:r>
      <w:r w:rsidRPr="003F69D8">
        <w:rPr>
          <w:rFonts w:ascii="Arial" w:eastAsia="Arial" w:hAnsi="Arial" w:cs="Arial"/>
          <w:spacing w:val="1"/>
          <w:sz w:val="22"/>
          <w:szCs w:val="22"/>
        </w:rPr>
        <w:t>r</w:t>
      </w:r>
      <w:r w:rsidRPr="003F69D8">
        <w:rPr>
          <w:rFonts w:ascii="Arial" w:eastAsia="Arial" w:hAnsi="Arial" w:cs="Arial"/>
          <w:spacing w:val="2"/>
          <w:sz w:val="22"/>
          <w:szCs w:val="22"/>
        </w:rPr>
        <w:t>a</w:t>
      </w:r>
      <w:r w:rsidRPr="003F69D8">
        <w:rPr>
          <w:rFonts w:ascii="Arial" w:eastAsia="Arial" w:hAnsi="Arial" w:cs="Arial"/>
          <w:sz w:val="22"/>
          <w:szCs w:val="22"/>
        </w:rPr>
        <w:t>nt</w:t>
      </w:r>
      <w:r w:rsidRPr="003F69D8">
        <w:rPr>
          <w:rFonts w:ascii="Arial" w:eastAsia="Arial" w:hAnsi="Arial" w:cs="Arial"/>
          <w:spacing w:val="-6"/>
          <w:sz w:val="22"/>
          <w:szCs w:val="22"/>
        </w:rPr>
        <w:t xml:space="preserve"> </w:t>
      </w:r>
      <w:r w:rsidRPr="003F69D8">
        <w:rPr>
          <w:rFonts w:ascii="Arial" w:eastAsia="Arial" w:hAnsi="Arial" w:cs="Arial"/>
          <w:spacing w:val="2"/>
          <w:sz w:val="22"/>
          <w:szCs w:val="22"/>
        </w:rPr>
        <w:t>p</w:t>
      </w:r>
      <w:r w:rsidRPr="003F69D8">
        <w:rPr>
          <w:rFonts w:ascii="Arial" w:eastAsia="Arial" w:hAnsi="Arial" w:cs="Arial"/>
          <w:spacing w:val="1"/>
          <w:sz w:val="22"/>
          <w:szCs w:val="22"/>
        </w:rPr>
        <w:t>r</w:t>
      </w:r>
      <w:r w:rsidRPr="003F69D8">
        <w:rPr>
          <w:rFonts w:ascii="Arial" w:eastAsia="Arial" w:hAnsi="Arial" w:cs="Arial"/>
          <w:sz w:val="22"/>
          <w:szCs w:val="22"/>
        </w:rPr>
        <w:t>o</w:t>
      </w:r>
      <w:r w:rsidRPr="003F69D8">
        <w:rPr>
          <w:rFonts w:ascii="Arial" w:eastAsia="Arial" w:hAnsi="Arial" w:cs="Arial"/>
          <w:spacing w:val="-1"/>
          <w:sz w:val="22"/>
          <w:szCs w:val="22"/>
        </w:rPr>
        <w:t>p</w:t>
      </w:r>
      <w:r w:rsidRPr="003F69D8">
        <w:rPr>
          <w:rFonts w:ascii="Arial" w:eastAsia="Arial" w:hAnsi="Arial" w:cs="Arial"/>
          <w:sz w:val="22"/>
          <w:szCs w:val="22"/>
        </w:rPr>
        <w:t>o</w:t>
      </w:r>
      <w:r w:rsidRPr="003F69D8">
        <w:rPr>
          <w:rFonts w:ascii="Arial" w:eastAsia="Arial" w:hAnsi="Arial" w:cs="Arial"/>
          <w:spacing w:val="1"/>
          <w:sz w:val="22"/>
          <w:szCs w:val="22"/>
        </w:rPr>
        <w:t>s</w:t>
      </w:r>
      <w:r w:rsidRPr="003F69D8">
        <w:rPr>
          <w:rFonts w:ascii="Arial" w:eastAsia="Arial" w:hAnsi="Arial" w:cs="Arial"/>
          <w:sz w:val="22"/>
          <w:szCs w:val="22"/>
        </w:rPr>
        <w:t>a</w:t>
      </w:r>
      <w:r w:rsidRPr="003F69D8">
        <w:rPr>
          <w:rFonts w:ascii="Arial" w:eastAsia="Arial" w:hAnsi="Arial" w:cs="Arial"/>
          <w:spacing w:val="-1"/>
          <w:sz w:val="22"/>
          <w:szCs w:val="22"/>
        </w:rPr>
        <w:t>l</w:t>
      </w:r>
      <w:r w:rsidRPr="003F69D8">
        <w:rPr>
          <w:rFonts w:ascii="Arial" w:eastAsia="Arial" w:hAnsi="Arial" w:cs="Arial"/>
          <w:sz w:val="22"/>
          <w:szCs w:val="22"/>
        </w:rPr>
        <w:t>,</w:t>
      </w:r>
      <w:r w:rsidRPr="003F69D8">
        <w:rPr>
          <w:rFonts w:ascii="Arial" w:eastAsia="Arial" w:hAnsi="Arial" w:cs="Arial"/>
          <w:spacing w:val="-4"/>
          <w:sz w:val="22"/>
          <w:szCs w:val="22"/>
        </w:rPr>
        <w:t xml:space="preserve"> </w:t>
      </w:r>
      <w:r w:rsidRPr="003F69D8">
        <w:rPr>
          <w:rFonts w:ascii="Arial" w:eastAsia="Arial" w:hAnsi="Arial" w:cs="Arial"/>
          <w:spacing w:val="1"/>
          <w:sz w:val="22"/>
          <w:szCs w:val="22"/>
        </w:rPr>
        <w:t>n</w:t>
      </w:r>
      <w:r w:rsidRPr="003F69D8">
        <w:rPr>
          <w:rFonts w:ascii="Arial" w:eastAsia="Arial" w:hAnsi="Arial" w:cs="Arial"/>
          <w:sz w:val="22"/>
          <w:szCs w:val="22"/>
        </w:rPr>
        <w:t>o</w:t>
      </w:r>
      <w:r w:rsidRPr="003F69D8">
        <w:rPr>
          <w:rFonts w:ascii="Arial" w:eastAsia="Arial" w:hAnsi="Arial" w:cs="Arial"/>
          <w:spacing w:val="-2"/>
          <w:sz w:val="22"/>
          <w:szCs w:val="22"/>
        </w:rPr>
        <w:t xml:space="preserve"> </w:t>
      </w:r>
      <w:r w:rsidRPr="003F69D8">
        <w:rPr>
          <w:rFonts w:ascii="Arial" w:eastAsia="Arial" w:hAnsi="Arial" w:cs="Arial"/>
          <w:spacing w:val="1"/>
          <w:sz w:val="22"/>
          <w:szCs w:val="22"/>
        </w:rPr>
        <w:t>f</w:t>
      </w:r>
      <w:r w:rsidRPr="003F69D8">
        <w:rPr>
          <w:rFonts w:ascii="Arial" w:eastAsia="Arial" w:hAnsi="Arial" w:cs="Arial"/>
          <w:sz w:val="22"/>
          <w:szCs w:val="22"/>
        </w:rPr>
        <w:t>urther</w:t>
      </w:r>
      <w:r w:rsidRPr="003F69D8">
        <w:rPr>
          <w:rFonts w:ascii="Arial" w:eastAsia="Arial" w:hAnsi="Arial" w:cs="Arial"/>
          <w:spacing w:val="-6"/>
          <w:sz w:val="22"/>
          <w:szCs w:val="22"/>
        </w:rPr>
        <w:t xml:space="preserve"> </w:t>
      </w:r>
      <w:r w:rsidRPr="003F69D8">
        <w:rPr>
          <w:rFonts w:ascii="Arial" w:eastAsia="Arial" w:hAnsi="Arial" w:cs="Arial"/>
          <w:spacing w:val="2"/>
          <w:sz w:val="22"/>
          <w:szCs w:val="22"/>
        </w:rPr>
        <w:t>f</w:t>
      </w:r>
      <w:r w:rsidRPr="003F69D8">
        <w:rPr>
          <w:rFonts w:ascii="Arial" w:eastAsia="Arial" w:hAnsi="Arial" w:cs="Arial"/>
          <w:sz w:val="22"/>
          <w:szCs w:val="22"/>
        </w:rPr>
        <w:t>u</w:t>
      </w:r>
      <w:r w:rsidRPr="003F69D8">
        <w:rPr>
          <w:rFonts w:ascii="Arial" w:eastAsia="Arial" w:hAnsi="Arial" w:cs="Arial"/>
          <w:spacing w:val="1"/>
          <w:sz w:val="22"/>
          <w:szCs w:val="22"/>
        </w:rPr>
        <w:t>n</w:t>
      </w:r>
      <w:r w:rsidRPr="003F69D8">
        <w:rPr>
          <w:rFonts w:ascii="Arial" w:eastAsia="Arial" w:hAnsi="Arial" w:cs="Arial"/>
          <w:sz w:val="22"/>
          <w:szCs w:val="22"/>
        </w:rPr>
        <w:t>ds</w:t>
      </w:r>
      <w:r w:rsidRPr="003F69D8">
        <w:rPr>
          <w:rFonts w:ascii="Arial" w:eastAsia="Arial" w:hAnsi="Arial" w:cs="Arial"/>
          <w:spacing w:val="-5"/>
          <w:sz w:val="22"/>
          <w:szCs w:val="22"/>
        </w:rPr>
        <w:t xml:space="preserve"> </w:t>
      </w:r>
      <w:r w:rsidRPr="003F69D8">
        <w:rPr>
          <w:rFonts w:ascii="Arial" w:eastAsia="Arial" w:hAnsi="Arial" w:cs="Arial"/>
          <w:sz w:val="22"/>
          <w:szCs w:val="22"/>
        </w:rPr>
        <w:t>w</w:t>
      </w:r>
      <w:r w:rsidRPr="003F69D8">
        <w:rPr>
          <w:rFonts w:ascii="Arial" w:eastAsia="Arial" w:hAnsi="Arial" w:cs="Arial"/>
          <w:spacing w:val="-1"/>
          <w:sz w:val="22"/>
          <w:szCs w:val="22"/>
        </w:rPr>
        <w:t>i</w:t>
      </w:r>
      <w:r w:rsidRPr="003F69D8">
        <w:rPr>
          <w:rFonts w:ascii="Arial" w:eastAsia="Arial" w:hAnsi="Arial" w:cs="Arial"/>
          <w:spacing w:val="1"/>
          <w:sz w:val="22"/>
          <w:szCs w:val="22"/>
        </w:rPr>
        <w:t>l</w:t>
      </w:r>
      <w:r w:rsidRPr="003F69D8">
        <w:rPr>
          <w:rFonts w:ascii="Arial" w:eastAsia="Arial" w:hAnsi="Arial" w:cs="Arial"/>
          <w:sz w:val="22"/>
          <w:szCs w:val="22"/>
        </w:rPr>
        <w:t>l</w:t>
      </w:r>
      <w:r w:rsidRPr="003F69D8">
        <w:rPr>
          <w:rFonts w:ascii="Arial" w:eastAsia="Arial" w:hAnsi="Arial" w:cs="Arial"/>
          <w:spacing w:val="-4"/>
          <w:sz w:val="22"/>
          <w:szCs w:val="22"/>
        </w:rPr>
        <w:t xml:space="preserve"> </w:t>
      </w:r>
      <w:r w:rsidRPr="003F69D8">
        <w:rPr>
          <w:rFonts w:ascii="Arial" w:eastAsia="Arial" w:hAnsi="Arial" w:cs="Arial"/>
          <w:spacing w:val="2"/>
          <w:sz w:val="22"/>
          <w:szCs w:val="22"/>
        </w:rPr>
        <w:t>b</w:t>
      </w:r>
      <w:r w:rsidRPr="003F69D8">
        <w:rPr>
          <w:rFonts w:ascii="Arial" w:eastAsia="Arial" w:hAnsi="Arial" w:cs="Arial"/>
          <w:sz w:val="22"/>
          <w:szCs w:val="22"/>
        </w:rPr>
        <w:t xml:space="preserve">e </w:t>
      </w:r>
      <w:r w:rsidRPr="003F69D8">
        <w:rPr>
          <w:rFonts w:ascii="Arial" w:eastAsia="Arial" w:hAnsi="Arial" w:cs="Arial"/>
          <w:spacing w:val="2"/>
          <w:sz w:val="22"/>
          <w:szCs w:val="22"/>
        </w:rPr>
        <w:t>f</w:t>
      </w:r>
      <w:r w:rsidRPr="003F69D8">
        <w:rPr>
          <w:rFonts w:ascii="Arial" w:eastAsia="Arial" w:hAnsi="Arial" w:cs="Arial"/>
          <w:sz w:val="22"/>
          <w:szCs w:val="22"/>
        </w:rPr>
        <w:t>orth</w:t>
      </w:r>
      <w:r w:rsidRPr="003F69D8">
        <w:rPr>
          <w:rFonts w:ascii="Arial" w:eastAsia="Arial" w:hAnsi="Arial" w:cs="Arial"/>
          <w:spacing w:val="1"/>
          <w:sz w:val="22"/>
          <w:szCs w:val="22"/>
        </w:rPr>
        <w:t>c</w:t>
      </w:r>
      <w:r w:rsidRPr="003F69D8">
        <w:rPr>
          <w:rFonts w:ascii="Arial" w:eastAsia="Arial" w:hAnsi="Arial" w:cs="Arial"/>
          <w:spacing w:val="-3"/>
          <w:sz w:val="22"/>
          <w:szCs w:val="22"/>
        </w:rPr>
        <w:t>o</w:t>
      </w:r>
      <w:r w:rsidRPr="003F69D8">
        <w:rPr>
          <w:rFonts w:ascii="Arial" w:eastAsia="Arial" w:hAnsi="Arial" w:cs="Arial"/>
          <w:spacing w:val="4"/>
          <w:sz w:val="22"/>
          <w:szCs w:val="22"/>
        </w:rPr>
        <w:t>m</w:t>
      </w:r>
      <w:r w:rsidRPr="003F69D8">
        <w:rPr>
          <w:rFonts w:ascii="Arial" w:eastAsia="Arial" w:hAnsi="Arial" w:cs="Arial"/>
          <w:spacing w:val="-1"/>
          <w:sz w:val="22"/>
          <w:szCs w:val="22"/>
        </w:rPr>
        <w:t>i</w:t>
      </w:r>
      <w:r w:rsidRPr="003F69D8">
        <w:rPr>
          <w:rFonts w:ascii="Arial" w:eastAsia="Arial" w:hAnsi="Arial" w:cs="Arial"/>
          <w:sz w:val="22"/>
          <w:szCs w:val="22"/>
        </w:rPr>
        <w:t>n</w:t>
      </w:r>
      <w:r w:rsidRPr="003F69D8">
        <w:rPr>
          <w:rFonts w:ascii="Arial" w:eastAsia="Arial" w:hAnsi="Arial" w:cs="Arial"/>
          <w:spacing w:val="-1"/>
          <w:sz w:val="22"/>
          <w:szCs w:val="22"/>
        </w:rPr>
        <w:t>g</w:t>
      </w:r>
      <w:r w:rsidRPr="003F69D8">
        <w:rPr>
          <w:rFonts w:ascii="Arial" w:eastAsia="Arial" w:hAnsi="Arial" w:cs="Arial"/>
          <w:sz w:val="22"/>
          <w:szCs w:val="22"/>
        </w:rPr>
        <w:t>.</w:t>
      </w:r>
      <w:r w:rsidRPr="003F69D8">
        <w:rPr>
          <w:rFonts w:ascii="Arial" w:eastAsia="Arial" w:hAnsi="Arial" w:cs="Arial"/>
          <w:spacing w:val="45"/>
          <w:sz w:val="22"/>
          <w:szCs w:val="22"/>
        </w:rPr>
        <w:t xml:space="preserve"> </w:t>
      </w:r>
      <w:r w:rsidRPr="003F69D8">
        <w:rPr>
          <w:rFonts w:ascii="Arial" w:eastAsia="Arial" w:hAnsi="Arial" w:cs="Arial"/>
          <w:spacing w:val="-1"/>
          <w:sz w:val="22"/>
          <w:szCs w:val="22"/>
        </w:rPr>
        <w:t>I</w:t>
      </w:r>
      <w:r w:rsidRPr="003F69D8">
        <w:rPr>
          <w:rFonts w:ascii="Arial" w:eastAsia="Arial" w:hAnsi="Arial" w:cs="Arial"/>
          <w:sz w:val="22"/>
          <w:szCs w:val="22"/>
        </w:rPr>
        <w:t>f</w:t>
      </w:r>
      <w:r w:rsidRPr="003F69D8">
        <w:rPr>
          <w:rFonts w:ascii="Arial" w:eastAsia="Arial" w:hAnsi="Arial" w:cs="Arial"/>
          <w:spacing w:val="1"/>
          <w:sz w:val="22"/>
          <w:szCs w:val="22"/>
        </w:rPr>
        <w:t xml:space="preserve"> </w:t>
      </w:r>
      <w:r w:rsidRPr="003F69D8">
        <w:rPr>
          <w:rFonts w:ascii="Arial" w:eastAsia="Arial" w:hAnsi="Arial" w:cs="Arial"/>
          <w:sz w:val="22"/>
          <w:szCs w:val="22"/>
        </w:rPr>
        <w:t>t</w:t>
      </w:r>
      <w:r w:rsidRPr="003F69D8">
        <w:rPr>
          <w:rFonts w:ascii="Arial" w:eastAsia="Arial" w:hAnsi="Arial" w:cs="Arial"/>
          <w:spacing w:val="-1"/>
          <w:sz w:val="22"/>
          <w:szCs w:val="22"/>
        </w:rPr>
        <w:t>h</w:t>
      </w:r>
      <w:r w:rsidRPr="003F69D8">
        <w:rPr>
          <w:rFonts w:ascii="Arial" w:eastAsia="Arial" w:hAnsi="Arial" w:cs="Arial"/>
          <w:sz w:val="22"/>
          <w:szCs w:val="22"/>
        </w:rPr>
        <w:t>e</w:t>
      </w:r>
      <w:r w:rsidRPr="003F69D8">
        <w:rPr>
          <w:rFonts w:ascii="Arial" w:eastAsia="Arial" w:hAnsi="Arial" w:cs="Arial"/>
          <w:spacing w:val="-2"/>
          <w:sz w:val="22"/>
          <w:szCs w:val="22"/>
        </w:rPr>
        <w:t xml:space="preserve"> </w:t>
      </w:r>
      <w:r w:rsidRPr="003F69D8">
        <w:rPr>
          <w:rFonts w:ascii="Arial" w:eastAsia="Arial" w:hAnsi="Arial" w:cs="Arial"/>
          <w:sz w:val="22"/>
          <w:szCs w:val="22"/>
        </w:rPr>
        <w:t>gran</w:t>
      </w:r>
      <w:r w:rsidRPr="003F69D8">
        <w:rPr>
          <w:rFonts w:ascii="Arial" w:eastAsia="Arial" w:hAnsi="Arial" w:cs="Arial"/>
          <w:spacing w:val="2"/>
          <w:sz w:val="22"/>
          <w:szCs w:val="22"/>
        </w:rPr>
        <w:t>t</w:t>
      </w:r>
      <w:r w:rsidRPr="003F69D8">
        <w:rPr>
          <w:rFonts w:ascii="Arial" w:eastAsia="Arial" w:hAnsi="Arial" w:cs="Arial"/>
          <w:sz w:val="22"/>
          <w:szCs w:val="22"/>
        </w:rPr>
        <w:t>ee</w:t>
      </w:r>
      <w:r w:rsidRPr="003F69D8">
        <w:rPr>
          <w:rFonts w:ascii="Arial" w:eastAsia="Arial" w:hAnsi="Arial" w:cs="Arial"/>
          <w:spacing w:val="-6"/>
          <w:sz w:val="22"/>
          <w:szCs w:val="22"/>
        </w:rPr>
        <w:t xml:space="preserve"> </w:t>
      </w:r>
      <w:r w:rsidRPr="003F69D8">
        <w:rPr>
          <w:rFonts w:ascii="Arial" w:eastAsia="Arial" w:hAnsi="Arial" w:cs="Arial"/>
          <w:sz w:val="22"/>
          <w:szCs w:val="22"/>
        </w:rPr>
        <w:t>w</w:t>
      </w:r>
      <w:r w:rsidRPr="003F69D8">
        <w:rPr>
          <w:rFonts w:ascii="Arial" w:eastAsia="Arial" w:hAnsi="Arial" w:cs="Arial"/>
          <w:spacing w:val="-1"/>
          <w:sz w:val="22"/>
          <w:szCs w:val="22"/>
        </w:rPr>
        <w:t>i</w:t>
      </w:r>
      <w:r w:rsidRPr="003F69D8">
        <w:rPr>
          <w:rFonts w:ascii="Arial" w:eastAsia="Arial" w:hAnsi="Arial" w:cs="Arial"/>
          <w:spacing w:val="1"/>
          <w:sz w:val="22"/>
          <w:szCs w:val="22"/>
        </w:rPr>
        <w:t>s</w:t>
      </w:r>
      <w:r w:rsidRPr="003F69D8">
        <w:rPr>
          <w:rFonts w:ascii="Arial" w:eastAsia="Arial" w:hAnsi="Arial" w:cs="Arial"/>
          <w:sz w:val="22"/>
          <w:szCs w:val="22"/>
        </w:rPr>
        <w:t>h</w:t>
      </w:r>
      <w:r w:rsidRPr="003F69D8">
        <w:rPr>
          <w:rFonts w:ascii="Arial" w:eastAsia="Arial" w:hAnsi="Arial" w:cs="Arial"/>
          <w:spacing w:val="-1"/>
          <w:sz w:val="22"/>
          <w:szCs w:val="22"/>
        </w:rPr>
        <w:t>e</w:t>
      </w:r>
      <w:r w:rsidRPr="003F69D8">
        <w:rPr>
          <w:rFonts w:ascii="Arial" w:eastAsia="Arial" w:hAnsi="Arial" w:cs="Arial"/>
          <w:sz w:val="22"/>
          <w:szCs w:val="22"/>
        </w:rPr>
        <w:t>s</w:t>
      </w:r>
      <w:r w:rsidRPr="003F69D8">
        <w:rPr>
          <w:rFonts w:ascii="Arial" w:eastAsia="Arial" w:hAnsi="Arial" w:cs="Arial"/>
          <w:spacing w:val="-5"/>
          <w:sz w:val="22"/>
          <w:szCs w:val="22"/>
        </w:rPr>
        <w:t xml:space="preserve"> </w:t>
      </w:r>
      <w:r w:rsidRPr="003F69D8">
        <w:rPr>
          <w:rFonts w:ascii="Arial" w:eastAsia="Arial" w:hAnsi="Arial" w:cs="Arial"/>
          <w:sz w:val="22"/>
          <w:szCs w:val="22"/>
        </w:rPr>
        <w:t>to</w:t>
      </w:r>
      <w:r w:rsidRPr="003F69D8">
        <w:rPr>
          <w:rFonts w:ascii="Arial" w:eastAsia="Arial" w:hAnsi="Arial" w:cs="Arial"/>
          <w:spacing w:val="-1"/>
          <w:sz w:val="22"/>
          <w:szCs w:val="22"/>
        </w:rPr>
        <w:t xml:space="preserve"> </w:t>
      </w:r>
      <w:r w:rsidRPr="003F69D8">
        <w:rPr>
          <w:rFonts w:ascii="Arial" w:eastAsia="Arial" w:hAnsi="Arial" w:cs="Arial"/>
          <w:spacing w:val="1"/>
          <w:sz w:val="22"/>
          <w:szCs w:val="22"/>
        </w:rPr>
        <w:t>c</w:t>
      </w:r>
      <w:r w:rsidRPr="003F69D8">
        <w:rPr>
          <w:rFonts w:ascii="Arial" w:eastAsia="Arial" w:hAnsi="Arial" w:cs="Arial"/>
          <w:sz w:val="22"/>
          <w:szCs w:val="22"/>
        </w:rPr>
        <w:t>h</w:t>
      </w:r>
      <w:r w:rsidRPr="003F69D8">
        <w:rPr>
          <w:rFonts w:ascii="Arial" w:eastAsia="Arial" w:hAnsi="Arial" w:cs="Arial"/>
          <w:spacing w:val="-1"/>
          <w:sz w:val="22"/>
          <w:szCs w:val="22"/>
        </w:rPr>
        <w:t>a</w:t>
      </w:r>
      <w:r w:rsidRPr="003F69D8">
        <w:rPr>
          <w:rFonts w:ascii="Arial" w:eastAsia="Arial" w:hAnsi="Arial" w:cs="Arial"/>
          <w:spacing w:val="2"/>
          <w:sz w:val="22"/>
          <w:szCs w:val="22"/>
        </w:rPr>
        <w:t>n</w:t>
      </w:r>
      <w:r w:rsidRPr="003F69D8">
        <w:rPr>
          <w:rFonts w:ascii="Arial" w:eastAsia="Arial" w:hAnsi="Arial" w:cs="Arial"/>
          <w:sz w:val="22"/>
          <w:szCs w:val="22"/>
        </w:rPr>
        <w:t>ge</w:t>
      </w:r>
      <w:r w:rsidRPr="003F69D8">
        <w:rPr>
          <w:rFonts w:ascii="Arial" w:eastAsia="Arial" w:hAnsi="Arial" w:cs="Arial"/>
          <w:spacing w:val="-8"/>
          <w:sz w:val="22"/>
          <w:szCs w:val="22"/>
        </w:rPr>
        <w:t xml:space="preserve"> </w:t>
      </w:r>
      <w:r w:rsidRPr="003F69D8">
        <w:rPr>
          <w:rFonts w:ascii="Arial" w:eastAsia="Arial" w:hAnsi="Arial" w:cs="Arial"/>
          <w:spacing w:val="2"/>
          <w:sz w:val="22"/>
          <w:szCs w:val="22"/>
        </w:rPr>
        <w:t>t</w:t>
      </w:r>
      <w:r w:rsidRPr="003F69D8">
        <w:rPr>
          <w:rFonts w:ascii="Arial" w:eastAsia="Arial" w:hAnsi="Arial" w:cs="Arial"/>
          <w:sz w:val="22"/>
          <w:szCs w:val="22"/>
        </w:rPr>
        <w:t>he</w:t>
      </w:r>
      <w:r w:rsidRPr="003F69D8">
        <w:rPr>
          <w:rFonts w:ascii="Arial" w:eastAsia="Arial" w:hAnsi="Arial" w:cs="Arial"/>
          <w:spacing w:val="-4"/>
          <w:sz w:val="22"/>
          <w:szCs w:val="22"/>
        </w:rPr>
        <w:t xml:space="preserve"> </w:t>
      </w:r>
      <w:r w:rsidRPr="003F69D8">
        <w:rPr>
          <w:rFonts w:ascii="Arial" w:eastAsia="Arial" w:hAnsi="Arial" w:cs="Arial"/>
          <w:sz w:val="22"/>
          <w:szCs w:val="22"/>
        </w:rPr>
        <w:t>e</w:t>
      </w:r>
      <w:r w:rsidRPr="003F69D8">
        <w:rPr>
          <w:rFonts w:ascii="Arial" w:eastAsia="Arial" w:hAnsi="Arial" w:cs="Arial"/>
          <w:spacing w:val="4"/>
          <w:sz w:val="22"/>
          <w:szCs w:val="22"/>
        </w:rPr>
        <w:t>m</w:t>
      </w:r>
      <w:r w:rsidRPr="003F69D8">
        <w:rPr>
          <w:rFonts w:ascii="Arial" w:eastAsia="Arial" w:hAnsi="Arial" w:cs="Arial"/>
          <w:sz w:val="22"/>
          <w:szCs w:val="22"/>
        </w:rPr>
        <w:t>p</w:t>
      </w:r>
      <w:r w:rsidRPr="003F69D8">
        <w:rPr>
          <w:rFonts w:ascii="Arial" w:eastAsia="Arial" w:hAnsi="Arial" w:cs="Arial"/>
          <w:spacing w:val="1"/>
          <w:sz w:val="22"/>
          <w:szCs w:val="22"/>
        </w:rPr>
        <w:t>h</w:t>
      </w:r>
      <w:r w:rsidRPr="003F69D8">
        <w:rPr>
          <w:rFonts w:ascii="Arial" w:eastAsia="Arial" w:hAnsi="Arial" w:cs="Arial"/>
          <w:sz w:val="22"/>
          <w:szCs w:val="22"/>
        </w:rPr>
        <w:t>a</w:t>
      </w:r>
      <w:r w:rsidRPr="003F69D8">
        <w:rPr>
          <w:rFonts w:ascii="Arial" w:eastAsia="Arial" w:hAnsi="Arial" w:cs="Arial"/>
          <w:spacing w:val="1"/>
          <w:sz w:val="22"/>
          <w:szCs w:val="22"/>
        </w:rPr>
        <w:t>s</w:t>
      </w:r>
      <w:r w:rsidRPr="003F69D8">
        <w:rPr>
          <w:rFonts w:ascii="Arial" w:eastAsia="Arial" w:hAnsi="Arial" w:cs="Arial"/>
          <w:spacing w:val="-1"/>
          <w:sz w:val="22"/>
          <w:szCs w:val="22"/>
        </w:rPr>
        <w:t>i</w:t>
      </w:r>
      <w:r w:rsidRPr="003F69D8">
        <w:rPr>
          <w:rFonts w:ascii="Arial" w:eastAsia="Arial" w:hAnsi="Arial" w:cs="Arial"/>
          <w:sz w:val="22"/>
          <w:szCs w:val="22"/>
        </w:rPr>
        <w:t>s</w:t>
      </w:r>
      <w:r w:rsidRPr="003F69D8">
        <w:rPr>
          <w:rFonts w:ascii="Arial" w:eastAsia="Arial" w:hAnsi="Arial" w:cs="Arial"/>
          <w:spacing w:val="-8"/>
          <w:sz w:val="22"/>
          <w:szCs w:val="22"/>
        </w:rPr>
        <w:t xml:space="preserve"> </w:t>
      </w:r>
      <w:r w:rsidRPr="003F69D8">
        <w:rPr>
          <w:rFonts w:ascii="Arial" w:eastAsia="Arial" w:hAnsi="Arial" w:cs="Arial"/>
          <w:sz w:val="22"/>
          <w:szCs w:val="22"/>
        </w:rPr>
        <w:t>of</w:t>
      </w:r>
      <w:r w:rsidRPr="003F69D8">
        <w:rPr>
          <w:rFonts w:ascii="Arial" w:eastAsia="Arial" w:hAnsi="Arial" w:cs="Arial"/>
          <w:spacing w:val="-1"/>
          <w:sz w:val="22"/>
          <w:szCs w:val="22"/>
        </w:rPr>
        <w:t xml:space="preserve"> </w:t>
      </w:r>
      <w:r w:rsidRPr="003F69D8">
        <w:rPr>
          <w:rFonts w:ascii="Arial" w:eastAsia="Arial" w:hAnsi="Arial" w:cs="Arial"/>
          <w:sz w:val="22"/>
          <w:szCs w:val="22"/>
        </w:rPr>
        <w:t>t</w:t>
      </w:r>
      <w:r w:rsidRPr="003F69D8">
        <w:rPr>
          <w:rFonts w:ascii="Arial" w:eastAsia="Arial" w:hAnsi="Arial" w:cs="Arial"/>
          <w:spacing w:val="-1"/>
          <w:sz w:val="22"/>
          <w:szCs w:val="22"/>
        </w:rPr>
        <w:t>h</w:t>
      </w:r>
      <w:r w:rsidRPr="003F69D8">
        <w:rPr>
          <w:rFonts w:ascii="Arial" w:eastAsia="Arial" w:hAnsi="Arial" w:cs="Arial"/>
          <w:sz w:val="22"/>
          <w:szCs w:val="22"/>
        </w:rPr>
        <w:t>e</w:t>
      </w:r>
      <w:r w:rsidRPr="003F69D8">
        <w:rPr>
          <w:rFonts w:ascii="Arial" w:eastAsia="Arial" w:hAnsi="Arial" w:cs="Arial"/>
          <w:spacing w:val="-3"/>
          <w:sz w:val="22"/>
          <w:szCs w:val="22"/>
        </w:rPr>
        <w:t xml:space="preserve"> </w:t>
      </w:r>
      <w:r w:rsidRPr="003F69D8">
        <w:rPr>
          <w:rFonts w:ascii="Arial" w:eastAsia="Arial" w:hAnsi="Arial" w:cs="Arial"/>
          <w:sz w:val="22"/>
          <w:szCs w:val="22"/>
        </w:rPr>
        <w:t>st</w:t>
      </w:r>
      <w:r w:rsidRPr="003F69D8">
        <w:rPr>
          <w:rFonts w:ascii="Arial" w:eastAsia="Arial" w:hAnsi="Arial" w:cs="Arial"/>
          <w:spacing w:val="2"/>
          <w:sz w:val="22"/>
          <w:szCs w:val="22"/>
        </w:rPr>
        <w:t>ud</w:t>
      </w:r>
      <w:r w:rsidRPr="003F69D8">
        <w:rPr>
          <w:rFonts w:ascii="Arial" w:eastAsia="Arial" w:hAnsi="Arial" w:cs="Arial"/>
          <w:spacing w:val="-4"/>
          <w:sz w:val="22"/>
          <w:szCs w:val="22"/>
        </w:rPr>
        <w:t>y</w:t>
      </w:r>
      <w:r w:rsidRPr="003F69D8">
        <w:rPr>
          <w:rFonts w:ascii="Arial" w:eastAsia="Arial" w:hAnsi="Arial" w:cs="Arial"/>
          <w:sz w:val="22"/>
          <w:szCs w:val="22"/>
        </w:rPr>
        <w:t>,</w:t>
      </w:r>
      <w:r w:rsidRPr="003F69D8">
        <w:rPr>
          <w:rFonts w:ascii="Arial" w:eastAsia="Arial" w:hAnsi="Arial" w:cs="Arial"/>
          <w:spacing w:val="-4"/>
          <w:sz w:val="22"/>
          <w:szCs w:val="22"/>
        </w:rPr>
        <w:t xml:space="preserve"> </w:t>
      </w:r>
      <w:r w:rsidRPr="003F69D8">
        <w:rPr>
          <w:rFonts w:ascii="Arial" w:eastAsia="Arial" w:hAnsi="Arial" w:cs="Arial"/>
          <w:spacing w:val="-1"/>
          <w:sz w:val="22"/>
          <w:szCs w:val="22"/>
        </w:rPr>
        <w:t>t</w:t>
      </w:r>
      <w:r w:rsidRPr="003F69D8">
        <w:rPr>
          <w:rFonts w:ascii="Arial" w:eastAsia="Arial" w:hAnsi="Arial" w:cs="Arial"/>
          <w:spacing w:val="2"/>
          <w:sz w:val="22"/>
          <w:szCs w:val="22"/>
        </w:rPr>
        <w:t>h</w:t>
      </w:r>
      <w:r w:rsidRPr="003F69D8">
        <w:rPr>
          <w:rFonts w:ascii="Arial" w:eastAsia="Arial" w:hAnsi="Arial" w:cs="Arial"/>
          <w:sz w:val="22"/>
          <w:szCs w:val="22"/>
        </w:rPr>
        <w:t>at</w:t>
      </w:r>
      <w:r w:rsidRPr="003F69D8">
        <w:rPr>
          <w:rFonts w:ascii="Arial" w:eastAsia="Arial" w:hAnsi="Arial" w:cs="Arial"/>
          <w:spacing w:val="-2"/>
          <w:sz w:val="22"/>
          <w:szCs w:val="22"/>
        </w:rPr>
        <w:t xml:space="preserve"> </w:t>
      </w:r>
      <w:r w:rsidRPr="003F69D8">
        <w:rPr>
          <w:rFonts w:ascii="Arial" w:eastAsia="Arial" w:hAnsi="Arial" w:cs="Arial"/>
          <w:spacing w:val="4"/>
          <w:sz w:val="22"/>
          <w:szCs w:val="22"/>
        </w:rPr>
        <w:t>m</w:t>
      </w:r>
      <w:r w:rsidRPr="003F69D8">
        <w:rPr>
          <w:rFonts w:ascii="Arial" w:eastAsia="Arial" w:hAnsi="Arial" w:cs="Arial"/>
          <w:spacing w:val="-3"/>
          <w:sz w:val="22"/>
          <w:szCs w:val="22"/>
        </w:rPr>
        <w:t>u</w:t>
      </w:r>
      <w:r w:rsidRPr="003F69D8">
        <w:rPr>
          <w:rFonts w:ascii="Arial" w:eastAsia="Arial" w:hAnsi="Arial" w:cs="Arial"/>
          <w:spacing w:val="1"/>
          <w:sz w:val="22"/>
          <w:szCs w:val="22"/>
        </w:rPr>
        <w:t>s</w:t>
      </w:r>
      <w:r w:rsidRPr="003F69D8">
        <w:rPr>
          <w:rFonts w:ascii="Arial" w:eastAsia="Arial" w:hAnsi="Arial" w:cs="Arial"/>
          <w:sz w:val="22"/>
          <w:szCs w:val="22"/>
        </w:rPr>
        <w:t>t</w:t>
      </w:r>
      <w:r w:rsidRPr="003F69D8">
        <w:rPr>
          <w:rFonts w:ascii="Arial" w:eastAsia="Arial" w:hAnsi="Arial" w:cs="Arial"/>
          <w:spacing w:val="-4"/>
          <w:sz w:val="22"/>
          <w:szCs w:val="22"/>
        </w:rPr>
        <w:t xml:space="preserve"> </w:t>
      </w:r>
      <w:r w:rsidRPr="003F69D8">
        <w:rPr>
          <w:rFonts w:ascii="Arial" w:eastAsia="Arial" w:hAnsi="Arial" w:cs="Arial"/>
          <w:spacing w:val="-1"/>
          <w:sz w:val="22"/>
          <w:szCs w:val="22"/>
        </w:rPr>
        <w:t>b</w:t>
      </w:r>
      <w:r w:rsidRPr="003F69D8">
        <w:rPr>
          <w:rFonts w:ascii="Arial" w:eastAsia="Arial" w:hAnsi="Arial" w:cs="Arial"/>
          <w:sz w:val="22"/>
          <w:szCs w:val="22"/>
        </w:rPr>
        <w:t>e</w:t>
      </w:r>
      <w:r w:rsidRPr="003F69D8">
        <w:rPr>
          <w:rFonts w:ascii="Arial" w:eastAsia="Arial" w:hAnsi="Arial" w:cs="Arial"/>
          <w:spacing w:val="-1"/>
          <w:sz w:val="22"/>
          <w:szCs w:val="22"/>
        </w:rPr>
        <w:t xml:space="preserve"> </w:t>
      </w:r>
      <w:r w:rsidRPr="003F69D8">
        <w:rPr>
          <w:rFonts w:ascii="Arial" w:eastAsia="Arial" w:hAnsi="Arial" w:cs="Arial"/>
          <w:spacing w:val="-2"/>
          <w:sz w:val="22"/>
          <w:szCs w:val="22"/>
        </w:rPr>
        <w:t>w</w:t>
      </w:r>
      <w:r w:rsidRPr="003F69D8">
        <w:rPr>
          <w:rFonts w:ascii="Arial" w:eastAsia="Arial" w:hAnsi="Arial" w:cs="Arial"/>
          <w:spacing w:val="-1"/>
          <w:sz w:val="22"/>
          <w:szCs w:val="22"/>
        </w:rPr>
        <w:t>i</w:t>
      </w:r>
      <w:r w:rsidRPr="003F69D8">
        <w:rPr>
          <w:rFonts w:ascii="Arial" w:eastAsia="Arial" w:hAnsi="Arial" w:cs="Arial"/>
          <w:spacing w:val="2"/>
          <w:sz w:val="22"/>
          <w:szCs w:val="22"/>
        </w:rPr>
        <w:t>t</w:t>
      </w:r>
      <w:r w:rsidRPr="003F69D8">
        <w:rPr>
          <w:rFonts w:ascii="Arial" w:eastAsia="Arial" w:hAnsi="Arial" w:cs="Arial"/>
          <w:sz w:val="22"/>
          <w:szCs w:val="22"/>
        </w:rPr>
        <w:t>h</w:t>
      </w:r>
      <w:r w:rsidRPr="003F69D8">
        <w:rPr>
          <w:rFonts w:ascii="Arial" w:eastAsia="Arial" w:hAnsi="Arial" w:cs="Arial"/>
          <w:spacing w:val="-4"/>
          <w:sz w:val="22"/>
          <w:szCs w:val="22"/>
        </w:rPr>
        <w:t xml:space="preserve"> </w:t>
      </w:r>
      <w:r w:rsidR="00CE38DC" w:rsidRPr="003F69D8">
        <w:rPr>
          <w:rFonts w:ascii="Arial" w:eastAsia="Arial" w:hAnsi="Arial" w:cs="Arial"/>
          <w:spacing w:val="-1"/>
          <w:sz w:val="22"/>
          <w:szCs w:val="22"/>
        </w:rPr>
        <w:t>prior</w:t>
      </w:r>
      <w:r w:rsidRPr="003F69D8">
        <w:rPr>
          <w:rFonts w:ascii="Arial" w:eastAsia="Arial" w:hAnsi="Arial" w:cs="Arial"/>
          <w:sz w:val="22"/>
          <w:szCs w:val="22"/>
        </w:rPr>
        <w:t xml:space="preserve"> a</w:t>
      </w:r>
      <w:r w:rsidRPr="003F69D8">
        <w:rPr>
          <w:rFonts w:ascii="Arial" w:eastAsia="Arial" w:hAnsi="Arial" w:cs="Arial"/>
          <w:spacing w:val="-1"/>
          <w:sz w:val="22"/>
          <w:szCs w:val="22"/>
        </w:rPr>
        <w:t>p</w:t>
      </w:r>
      <w:r w:rsidRPr="003F69D8">
        <w:rPr>
          <w:rFonts w:ascii="Arial" w:eastAsia="Arial" w:hAnsi="Arial" w:cs="Arial"/>
          <w:sz w:val="22"/>
          <w:szCs w:val="22"/>
        </w:rPr>
        <w:t>pr</w:t>
      </w:r>
      <w:r w:rsidRPr="003F69D8">
        <w:rPr>
          <w:rFonts w:ascii="Arial" w:eastAsia="Arial" w:hAnsi="Arial" w:cs="Arial"/>
          <w:spacing w:val="2"/>
          <w:sz w:val="22"/>
          <w:szCs w:val="22"/>
        </w:rPr>
        <w:t>o</w:t>
      </w:r>
      <w:r w:rsidRPr="003F69D8">
        <w:rPr>
          <w:rFonts w:ascii="Arial" w:eastAsia="Arial" w:hAnsi="Arial" w:cs="Arial"/>
          <w:spacing w:val="-1"/>
          <w:sz w:val="22"/>
          <w:szCs w:val="22"/>
        </w:rPr>
        <w:t>v</w:t>
      </w:r>
      <w:r w:rsidRPr="003F69D8">
        <w:rPr>
          <w:rFonts w:ascii="Arial" w:eastAsia="Arial" w:hAnsi="Arial" w:cs="Arial"/>
          <w:spacing w:val="2"/>
          <w:sz w:val="22"/>
          <w:szCs w:val="22"/>
        </w:rPr>
        <w:t>a</w:t>
      </w:r>
      <w:r w:rsidRPr="003F69D8">
        <w:rPr>
          <w:rFonts w:ascii="Arial" w:eastAsia="Arial" w:hAnsi="Arial" w:cs="Arial"/>
          <w:sz w:val="22"/>
          <w:szCs w:val="22"/>
        </w:rPr>
        <w:t>l</w:t>
      </w:r>
      <w:r w:rsidRPr="003F69D8">
        <w:rPr>
          <w:rFonts w:ascii="Arial" w:eastAsia="Arial" w:hAnsi="Arial" w:cs="Arial"/>
          <w:spacing w:val="-9"/>
          <w:sz w:val="22"/>
          <w:szCs w:val="22"/>
        </w:rPr>
        <w:t xml:space="preserve"> </w:t>
      </w:r>
      <w:r w:rsidRPr="003F69D8">
        <w:rPr>
          <w:rFonts w:ascii="Arial" w:eastAsia="Arial" w:hAnsi="Arial" w:cs="Arial"/>
          <w:sz w:val="22"/>
          <w:szCs w:val="22"/>
        </w:rPr>
        <w:t>of</w:t>
      </w:r>
      <w:r w:rsidRPr="003F69D8">
        <w:rPr>
          <w:rFonts w:ascii="Arial" w:eastAsia="Arial" w:hAnsi="Arial" w:cs="Arial"/>
          <w:spacing w:val="-1"/>
          <w:sz w:val="22"/>
          <w:szCs w:val="22"/>
        </w:rPr>
        <w:t xml:space="preserve"> </w:t>
      </w:r>
      <w:r w:rsidRPr="003F69D8">
        <w:rPr>
          <w:rFonts w:ascii="Arial" w:eastAsia="Arial" w:hAnsi="Arial" w:cs="Arial"/>
          <w:sz w:val="22"/>
          <w:szCs w:val="22"/>
        </w:rPr>
        <w:t>t</w:t>
      </w:r>
      <w:r w:rsidRPr="003F69D8">
        <w:rPr>
          <w:rFonts w:ascii="Arial" w:eastAsia="Arial" w:hAnsi="Arial" w:cs="Arial"/>
          <w:spacing w:val="-1"/>
          <w:sz w:val="22"/>
          <w:szCs w:val="22"/>
        </w:rPr>
        <w:t>h</w:t>
      </w:r>
      <w:r w:rsidRPr="003F69D8">
        <w:rPr>
          <w:rFonts w:ascii="Arial" w:eastAsia="Arial" w:hAnsi="Arial" w:cs="Arial"/>
          <w:sz w:val="22"/>
          <w:szCs w:val="22"/>
        </w:rPr>
        <w:t>e</w:t>
      </w:r>
      <w:r w:rsidRPr="003F69D8">
        <w:rPr>
          <w:rFonts w:ascii="Arial" w:eastAsia="Arial" w:hAnsi="Arial" w:cs="Arial"/>
          <w:spacing w:val="-1"/>
          <w:sz w:val="22"/>
          <w:szCs w:val="22"/>
        </w:rPr>
        <w:t xml:space="preserve"> </w:t>
      </w:r>
      <w:r w:rsidR="00BC1C9C" w:rsidRPr="003F69D8">
        <w:rPr>
          <w:rFonts w:ascii="Arial" w:eastAsia="Arial" w:hAnsi="Arial" w:cs="Arial"/>
          <w:sz w:val="22"/>
          <w:szCs w:val="22"/>
        </w:rPr>
        <w:t>MND A</w:t>
      </w:r>
      <w:r w:rsidR="00E969B1" w:rsidRPr="003F69D8">
        <w:rPr>
          <w:rFonts w:ascii="Arial" w:eastAsia="Arial" w:hAnsi="Arial" w:cs="Arial"/>
          <w:sz w:val="22"/>
          <w:szCs w:val="22"/>
        </w:rPr>
        <w:t xml:space="preserve">ustralia </w:t>
      </w:r>
      <w:r w:rsidRPr="003F69D8">
        <w:rPr>
          <w:rFonts w:ascii="Arial" w:eastAsia="Arial" w:hAnsi="Arial" w:cs="Arial"/>
          <w:sz w:val="22"/>
          <w:szCs w:val="22"/>
        </w:rPr>
        <w:t>Re</w:t>
      </w:r>
      <w:r w:rsidRPr="003F69D8">
        <w:rPr>
          <w:rFonts w:ascii="Arial" w:eastAsia="Arial" w:hAnsi="Arial" w:cs="Arial"/>
          <w:spacing w:val="1"/>
          <w:sz w:val="22"/>
          <w:szCs w:val="22"/>
        </w:rPr>
        <w:t>s</w:t>
      </w:r>
      <w:r w:rsidRPr="003F69D8">
        <w:rPr>
          <w:rFonts w:ascii="Arial" w:eastAsia="Arial" w:hAnsi="Arial" w:cs="Arial"/>
          <w:spacing w:val="2"/>
          <w:sz w:val="22"/>
          <w:szCs w:val="22"/>
        </w:rPr>
        <w:t>e</w:t>
      </w:r>
      <w:r w:rsidRPr="003F69D8">
        <w:rPr>
          <w:rFonts w:ascii="Arial" w:eastAsia="Arial" w:hAnsi="Arial" w:cs="Arial"/>
          <w:sz w:val="22"/>
          <w:szCs w:val="22"/>
        </w:rPr>
        <w:t>ar</w:t>
      </w:r>
      <w:r w:rsidRPr="003F69D8">
        <w:rPr>
          <w:rFonts w:ascii="Arial" w:eastAsia="Arial" w:hAnsi="Arial" w:cs="Arial"/>
          <w:spacing w:val="2"/>
          <w:sz w:val="22"/>
          <w:szCs w:val="22"/>
        </w:rPr>
        <w:t>c</w:t>
      </w:r>
      <w:r w:rsidRPr="003F69D8">
        <w:rPr>
          <w:rFonts w:ascii="Arial" w:eastAsia="Arial" w:hAnsi="Arial" w:cs="Arial"/>
          <w:sz w:val="22"/>
          <w:szCs w:val="22"/>
        </w:rPr>
        <w:t>h</w:t>
      </w:r>
      <w:r w:rsidRPr="003F69D8">
        <w:rPr>
          <w:rFonts w:ascii="Arial" w:eastAsia="Arial" w:hAnsi="Arial" w:cs="Arial"/>
          <w:spacing w:val="-9"/>
          <w:sz w:val="22"/>
          <w:szCs w:val="22"/>
        </w:rPr>
        <w:t xml:space="preserve"> </w:t>
      </w:r>
      <w:r w:rsidRPr="003F69D8">
        <w:rPr>
          <w:rFonts w:ascii="Arial" w:eastAsia="Arial" w:hAnsi="Arial" w:cs="Arial"/>
          <w:sz w:val="22"/>
          <w:szCs w:val="22"/>
        </w:rPr>
        <w:t>Co</w:t>
      </w:r>
      <w:r w:rsidRPr="003F69D8">
        <w:rPr>
          <w:rFonts w:ascii="Arial" w:eastAsia="Arial" w:hAnsi="Arial" w:cs="Arial"/>
          <w:spacing w:val="2"/>
          <w:sz w:val="22"/>
          <w:szCs w:val="22"/>
        </w:rPr>
        <w:t>m</w:t>
      </w:r>
      <w:r w:rsidRPr="003F69D8">
        <w:rPr>
          <w:rFonts w:ascii="Arial" w:eastAsia="Arial" w:hAnsi="Arial" w:cs="Arial"/>
          <w:spacing w:val="4"/>
          <w:sz w:val="22"/>
          <w:szCs w:val="22"/>
        </w:rPr>
        <w:t>m</w:t>
      </w:r>
      <w:r w:rsidRPr="003F69D8">
        <w:rPr>
          <w:rFonts w:ascii="Arial" w:eastAsia="Arial" w:hAnsi="Arial" w:cs="Arial"/>
          <w:spacing w:val="-1"/>
          <w:sz w:val="22"/>
          <w:szCs w:val="22"/>
        </w:rPr>
        <w:t>i</w:t>
      </w:r>
      <w:r w:rsidRPr="003F69D8">
        <w:rPr>
          <w:rFonts w:ascii="Arial" w:eastAsia="Arial" w:hAnsi="Arial" w:cs="Arial"/>
          <w:sz w:val="22"/>
          <w:szCs w:val="22"/>
        </w:rPr>
        <w:t>tt</w:t>
      </w:r>
      <w:r w:rsidRPr="003F69D8">
        <w:rPr>
          <w:rFonts w:ascii="Arial" w:eastAsia="Arial" w:hAnsi="Arial" w:cs="Arial"/>
          <w:spacing w:val="-1"/>
          <w:sz w:val="22"/>
          <w:szCs w:val="22"/>
        </w:rPr>
        <w:t>e</w:t>
      </w:r>
      <w:r w:rsidRPr="003F69D8">
        <w:rPr>
          <w:rFonts w:ascii="Arial" w:eastAsia="Arial" w:hAnsi="Arial" w:cs="Arial"/>
          <w:sz w:val="22"/>
          <w:szCs w:val="22"/>
        </w:rPr>
        <w:t>e.</w:t>
      </w:r>
    </w:p>
    <w:p w14:paraId="55C04A01" w14:textId="77777777" w:rsidR="006E6EB6" w:rsidRPr="003F69D8" w:rsidRDefault="00376555" w:rsidP="006E6EB6">
      <w:pPr>
        <w:pStyle w:val="ListParagraph"/>
        <w:numPr>
          <w:ilvl w:val="2"/>
          <w:numId w:val="28"/>
        </w:numPr>
        <w:spacing w:before="120" w:after="120" w:line="276" w:lineRule="auto"/>
        <w:contextualSpacing w:val="0"/>
        <w:rPr>
          <w:rFonts w:ascii="Arial" w:hAnsi="Arial" w:cs="Arial"/>
          <w:sz w:val="22"/>
          <w:szCs w:val="22"/>
        </w:rPr>
      </w:pPr>
      <w:r w:rsidRPr="003F69D8">
        <w:rPr>
          <w:rFonts w:ascii="Arial" w:eastAsia="Arial" w:hAnsi="Arial" w:cs="Arial"/>
          <w:color w:val="000000"/>
          <w:spacing w:val="-1"/>
          <w:sz w:val="22"/>
          <w:szCs w:val="22"/>
        </w:rPr>
        <w:t>A final report and financial acquittal must be submitted on completion of the project.</w:t>
      </w:r>
    </w:p>
    <w:p w14:paraId="7B425A00" w14:textId="2EDD335A" w:rsidR="00CE38DC" w:rsidRPr="003F69D8" w:rsidRDefault="006C359F" w:rsidP="006E6EB6">
      <w:pPr>
        <w:pStyle w:val="ListParagraph"/>
        <w:numPr>
          <w:ilvl w:val="2"/>
          <w:numId w:val="28"/>
        </w:numPr>
        <w:spacing w:before="120" w:after="120" w:line="276" w:lineRule="auto"/>
        <w:contextualSpacing w:val="0"/>
        <w:rPr>
          <w:rFonts w:ascii="Arial" w:hAnsi="Arial" w:cs="Arial"/>
          <w:sz w:val="22"/>
          <w:szCs w:val="22"/>
        </w:rPr>
      </w:pPr>
      <w:r w:rsidRPr="003F69D8">
        <w:rPr>
          <w:rFonts w:ascii="Arial" w:hAnsi="Arial" w:cs="Arial"/>
          <w:sz w:val="22"/>
          <w:szCs w:val="22"/>
          <w:lang w:val="en-US"/>
        </w:rPr>
        <w:t xml:space="preserve">Lay reports </w:t>
      </w:r>
      <w:r w:rsidR="00D83DCE" w:rsidRPr="003F69D8">
        <w:rPr>
          <w:rFonts w:ascii="Arial" w:hAnsi="Arial" w:cs="Arial"/>
          <w:sz w:val="22"/>
          <w:szCs w:val="22"/>
          <w:lang w:val="en-US"/>
        </w:rPr>
        <w:t xml:space="preserve">may be included on </w:t>
      </w:r>
      <w:r w:rsidR="00BC1C9C" w:rsidRPr="003F69D8">
        <w:rPr>
          <w:rFonts w:ascii="Arial" w:hAnsi="Arial" w:cs="Arial"/>
          <w:sz w:val="22"/>
          <w:szCs w:val="22"/>
          <w:lang w:val="en-US"/>
        </w:rPr>
        <w:t>MND A</w:t>
      </w:r>
      <w:r w:rsidR="00E969B1" w:rsidRPr="003F69D8">
        <w:rPr>
          <w:rFonts w:ascii="Arial" w:hAnsi="Arial" w:cs="Arial"/>
          <w:sz w:val="22"/>
          <w:szCs w:val="22"/>
          <w:lang w:val="en-US"/>
        </w:rPr>
        <w:t>ustralia</w:t>
      </w:r>
      <w:r w:rsidR="00D9510C" w:rsidRPr="003F69D8">
        <w:rPr>
          <w:rFonts w:ascii="Arial" w:hAnsi="Arial" w:cs="Arial"/>
          <w:sz w:val="22"/>
          <w:szCs w:val="22"/>
          <w:lang w:val="en-US"/>
        </w:rPr>
        <w:t>’s website and newsletters to members, patients, carers, the MND Associations and others who provide funds</w:t>
      </w:r>
      <w:r w:rsidR="00D83DCE" w:rsidRPr="003F69D8">
        <w:rPr>
          <w:rFonts w:ascii="Arial" w:hAnsi="Arial" w:cs="Arial"/>
          <w:sz w:val="22"/>
          <w:szCs w:val="22"/>
          <w:lang w:val="en-US"/>
        </w:rPr>
        <w:t xml:space="preserve"> to </w:t>
      </w:r>
      <w:r w:rsidR="00BC1C9C" w:rsidRPr="003F69D8">
        <w:rPr>
          <w:rFonts w:ascii="Arial" w:hAnsi="Arial" w:cs="Arial"/>
          <w:sz w:val="22"/>
          <w:szCs w:val="22"/>
          <w:lang w:val="en-US"/>
        </w:rPr>
        <w:t>MND A</w:t>
      </w:r>
      <w:r w:rsidR="007A126B" w:rsidRPr="003F69D8">
        <w:rPr>
          <w:rFonts w:ascii="Arial" w:hAnsi="Arial" w:cs="Arial"/>
          <w:sz w:val="22"/>
          <w:szCs w:val="22"/>
          <w:lang w:val="en-US"/>
        </w:rPr>
        <w:t>ustralia</w:t>
      </w:r>
      <w:r w:rsidR="00D9510C" w:rsidRPr="003F69D8">
        <w:rPr>
          <w:rFonts w:ascii="Arial" w:hAnsi="Arial" w:cs="Arial"/>
          <w:sz w:val="22"/>
          <w:szCs w:val="22"/>
          <w:lang w:val="en-US"/>
        </w:rPr>
        <w:t xml:space="preserve">. </w:t>
      </w:r>
    </w:p>
    <w:p w14:paraId="548913B1" w14:textId="77777777" w:rsidR="006E6EB6" w:rsidRPr="003F69D8" w:rsidRDefault="00266579" w:rsidP="006E6EB6">
      <w:pPr>
        <w:pStyle w:val="ListParagraph"/>
        <w:numPr>
          <w:ilvl w:val="1"/>
          <w:numId w:val="28"/>
        </w:numPr>
        <w:spacing w:before="120" w:after="120" w:line="276" w:lineRule="auto"/>
        <w:ind w:left="788" w:hanging="431"/>
        <w:contextualSpacing w:val="0"/>
        <w:rPr>
          <w:rFonts w:ascii="Arial" w:hAnsi="Arial" w:cs="Arial"/>
          <w:sz w:val="22"/>
          <w:szCs w:val="22"/>
          <w:lang w:val="en-US"/>
        </w:rPr>
      </w:pPr>
      <w:r w:rsidRPr="003F69D8">
        <w:rPr>
          <w:rFonts w:ascii="Arial" w:hAnsi="Arial" w:cs="Arial"/>
          <w:b/>
          <w:sz w:val="22"/>
          <w:szCs w:val="22"/>
          <w:u w:val="single"/>
          <w:lang w:val="en-US"/>
        </w:rPr>
        <w:t xml:space="preserve">Alterations to the </w:t>
      </w:r>
      <w:r w:rsidR="00D07636" w:rsidRPr="003F69D8">
        <w:rPr>
          <w:rFonts w:ascii="Arial" w:hAnsi="Arial" w:cs="Arial"/>
          <w:b/>
          <w:sz w:val="22"/>
          <w:szCs w:val="22"/>
          <w:u w:val="single"/>
          <w:lang w:val="en-US"/>
        </w:rPr>
        <w:t>Innovator Grant</w:t>
      </w:r>
    </w:p>
    <w:p w14:paraId="73544885" w14:textId="77777777" w:rsidR="006E6EB6" w:rsidRPr="003F69D8" w:rsidRDefault="00266579" w:rsidP="006E6EB6">
      <w:pPr>
        <w:pStyle w:val="ListParagraph"/>
        <w:numPr>
          <w:ilvl w:val="2"/>
          <w:numId w:val="28"/>
        </w:numPr>
        <w:spacing w:before="120" w:after="120" w:line="276" w:lineRule="auto"/>
        <w:contextualSpacing w:val="0"/>
        <w:rPr>
          <w:rFonts w:ascii="Arial" w:hAnsi="Arial" w:cs="Arial"/>
          <w:sz w:val="22"/>
          <w:szCs w:val="22"/>
          <w:lang w:val="en-US"/>
        </w:rPr>
      </w:pPr>
      <w:r w:rsidRPr="003F69D8">
        <w:rPr>
          <w:rFonts w:ascii="Arial" w:hAnsi="Arial" w:cs="Arial"/>
          <w:sz w:val="22"/>
          <w:szCs w:val="22"/>
        </w:rPr>
        <w:t xml:space="preserve">Grant-holders must </w:t>
      </w:r>
      <w:r w:rsidR="006E6EB6" w:rsidRPr="003F69D8">
        <w:rPr>
          <w:rFonts w:ascii="Arial" w:hAnsi="Arial" w:cs="Arial"/>
          <w:sz w:val="22"/>
          <w:szCs w:val="22"/>
        </w:rPr>
        <w:t>adhere to the approved project.</w:t>
      </w:r>
    </w:p>
    <w:p w14:paraId="77741CCB" w14:textId="20D57135" w:rsidR="006E6EB6" w:rsidRPr="003F69D8" w:rsidRDefault="00266579" w:rsidP="006E6EB6">
      <w:pPr>
        <w:pStyle w:val="ListParagraph"/>
        <w:numPr>
          <w:ilvl w:val="2"/>
          <w:numId w:val="28"/>
        </w:numPr>
        <w:spacing w:before="120" w:after="120" w:line="276" w:lineRule="auto"/>
        <w:contextualSpacing w:val="0"/>
        <w:rPr>
          <w:rFonts w:ascii="Arial" w:hAnsi="Arial" w:cs="Arial"/>
          <w:sz w:val="22"/>
          <w:szCs w:val="22"/>
          <w:lang w:val="en-US"/>
        </w:rPr>
      </w:pPr>
      <w:r w:rsidRPr="003F69D8">
        <w:rPr>
          <w:rFonts w:ascii="Arial" w:hAnsi="Arial" w:cs="Arial"/>
          <w:sz w:val="22"/>
          <w:szCs w:val="22"/>
        </w:rPr>
        <w:t xml:space="preserve">Any proposed alterations should be submitted in advance for approval by the </w:t>
      </w:r>
      <w:r w:rsidR="00BC1C9C" w:rsidRPr="003F69D8">
        <w:rPr>
          <w:rFonts w:ascii="Arial" w:hAnsi="Arial" w:cs="Arial"/>
          <w:sz w:val="22"/>
          <w:szCs w:val="22"/>
        </w:rPr>
        <w:t>MND A</w:t>
      </w:r>
      <w:r w:rsidR="00F27158" w:rsidRPr="003F69D8">
        <w:rPr>
          <w:rFonts w:ascii="Arial" w:hAnsi="Arial" w:cs="Arial"/>
          <w:sz w:val="22"/>
          <w:szCs w:val="22"/>
        </w:rPr>
        <w:t xml:space="preserve">ustralia </w:t>
      </w:r>
      <w:r w:rsidRPr="003F69D8">
        <w:rPr>
          <w:rFonts w:ascii="Arial" w:hAnsi="Arial" w:cs="Arial"/>
          <w:sz w:val="22"/>
          <w:szCs w:val="22"/>
        </w:rPr>
        <w:t>Research Committee.</w:t>
      </w:r>
    </w:p>
    <w:p w14:paraId="0669E7A1" w14:textId="4A53B945" w:rsidR="00CE38DC" w:rsidRPr="003F69D8" w:rsidRDefault="00BC1C9C" w:rsidP="006E6EB6">
      <w:pPr>
        <w:pStyle w:val="ListParagraph"/>
        <w:numPr>
          <w:ilvl w:val="2"/>
          <w:numId w:val="28"/>
        </w:numPr>
        <w:spacing w:before="120" w:after="120" w:line="276" w:lineRule="auto"/>
        <w:contextualSpacing w:val="0"/>
        <w:rPr>
          <w:rFonts w:ascii="Arial" w:hAnsi="Arial" w:cs="Arial"/>
          <w:sz w:val="22"/>
          <w:szCs w:val="22"/>
          <w:lang w:val="en-US"/>
        </w:rPr>
      </w:pPr>
      <w:r w:rsidRPr="003F69D8">
        <w:rPr>
          <w:rFonts w:ascii="Arial" w:hAnsi="Arial" w:cs="Arial"/>
          <w:sz w:val="22"/>
          <w:szCs w:val="22"/>
        </w:rPr>
        <w:t>MND A</w:t>
      </w:r>
      <w:r w:rsidR="00F27158" w:rsidRPr="003F69D8">
        <w:rPr>
          <w:rFonts w:ascii="Arial" w:hAnsi="Arial" w:cs="Arial"/>
          <w:sz w:val="22"/>
          <w:szCs w:val="22"/>
        </w:rPr>
        <w:t xml:space="preserve">ustralia </w:t>
      </w:r>
      <w:r w:rsidR="00266579" w:rsidRPr="003F69D8">
        <w:rPr>
          <w:rFonts w:ascii="Arial" w:hAnsi="Arial" w:cs="Arial"/>
          <w:sz w:val="22"/>
          <w:szCs w:val="22"/>
        </w:rPr>
        <w:t xml:space="preserve">must be notified immediately if circumstances change during the tenure of the </w:t>
      </w:r>
      <w:r w:rsidR="00D07636" w:rsidRPr="003F69D8">
        <w:rPr>
          <w:rFonts w:ascii="Arial" w:hAnsi="Arial" w:cs="Arial"/>
          <w:sz w:val="22"/>
          <w:szCs w:val="22"/>
        </w:rPr>
        <w:t>Innovator Grant</w:t>
      </w:r>
      <w:r w:rsidR="00266579" w:rsidRPr="003F69D8">
        <w:rPr>
          <w:rFonts w:ascii="Arial" w:hAnsi="Arial" w:cs="Arial"/>
          <w:sz w:val="22"/>
          <w:szCs w:val="22"/>
        </w:rPr>
        <w:t>, particularly if this affects the ability</w:t>
      </w:r>
      <w:r w:rsidR="008A498C" w:rsidRPr="003F69D8">
        <w:rPr>
          <w:rFonts w:ascii="Arial" w:hAnsi="Arial" w:cs="Arial"/>
          <w:sz w:val="22"/>
          <w:szCs w:val="22"/>
        </w:rPr>
        <w:t xml:space="preserve"> to undertake the project. </w:t>
      </w:r>
      <w:r w:rsidRPr="003F69D8">
        <w:rPr>
          <w:rFonts w:ascii="Arial" w:hAnsi="Arial" w:cs="Arial"/>
          <w:sz w:val="22"/>
          <w:szCs w:val="22"/>
        </w:rPr>
        <w:t>MND A</w:t>
      </w:r>
      <w:r w:rsidR="004A1A57" w:rsidRPr="003F69D8">
        <w:rPr>
          <w:rFonts w:ascii="Arial" w:hAnsi="Arial" w:cs="Arial"/>
          <w:sz w:val="22"/>
          <w:szCs w:val="22"/>
        </w:rPr>
        <w:t>ustralia</w:t>
      </w:r>
      <w:r w:rsidR="00266579" w:rsidRPr="003F69D8">
        <w:rPr>
          <w:rFonts w:ascii="Arial" w:hAnsi="Arial" w:cs="Arial"/>
          <w:sz w:val="22"/>
          <w:szCs w:val="22"/>
        </w:rPr>
        <w:t xml:space="preserve"> retains the right to review the </w:t>
      </w:r>
      <w:r w:rsidR="00D07636" w:rsidRPr="003F69D8">
        <w:rPr>
          <w:rFonts w:ascii="Arial" w:hAnsi="Arial" w:cs="Arial"/>
          <w:sz w:val="22"/>
          <w:szCs w:val="22"/>
        </w:rPr>
        <w:t>grant</w:t>
      </w:r>
      <w:r w:rsidR="00266579" w:rsidRPr="003F69D8">
        <w:rPr>
          <w:rFonts w:ascii="Arial" w:hAnsi="Arial" w:cs="Arial"/>
          <w:sz w:val="22"/>
          <w:szCs w:val="22"/>
        </w:rPr>
        <w:t xml:space="preserve"> in light of these changes and reserves the right to terminate the </w:t>
      </w:r>
      <w:r w:rsidR="00D07636" w:rsidRPr="003F69D8">
        <w:rPr>
          <w:rFonts w:ascii="Arial" w:hAnsi="Arial" w:cs="Arial"/>
          <w:sz w:val="22"/>
          <w:szCs w:val="22"/>
        </w:rPr>
        <w:t>grant</w:t>
      </w:r>
      <w:r w:rsidR="00266579" w:rsidRPr="003F69D8">
        <w:rPr>
          <w:rFonts w:ascii="Arial" w:hAnsi="Arial" w:cs="Arial"/>
          <w:sz w:val="22"/>
          <w:szCs w:val="22"/>
        </w:rPr>
        <w:t xml:space="preserve"> should this be deemed appropriate.</w:t>
      </w:r>
    </w:p>
    <w:p w14:paraId="38F902AF" w14:textId="77777777" w:rsidR="00CE38DC" w:rsidRPr="003F69D8" w:rsidRDefault="00D9510C" w:rsidP="00A37C42">
      <w:pPr>
        <w:pStyle w:val="ListParagraph"/>
        <w:numPr>
          <w:ilvl w:val="1"/>
          <w:numId w:val="28"/>
        </w:numPr>
        <w:spacing w:before="120" w:after="120" w:line="276" w:lineRule="auto"/>
        <w:ind w:left="788" w:hanging="431"/>
        <w:contextualSpacing w:val="0"/>
        <w:rPr>
          <w:rFonts w:ascii="Arial" w:hAnsi="Arial" w:cs="Arial"/>
          <w:sz w:val="22"/>
          <w:szCs w:val="22"/>
          <w:lang w:val="en-US"/>
        </w:rPr>
      </w:pPr>
      <w:r w:rsidRPr="003F69D8">
        <w:rPr>
          <w:rFonts w:ascii="Arial" w:hAnsi="Arial" w:cs="Arial"/>
          <w:b/>
          <w:sz w:val="22"/>
          <w:szCs w:val="22"/>
          <w:u w:val="single"/>
        </w:rPr>
        <w:t>Publications, presentations and acknowledgements</w:t>
      </w:r>
    </w:p>
    <w:p w14:paraId="5598C79E" w14:textId="73C719A7" w:rsidR="00CE38DC" w:rsidRPr="003F69D8" w:rsidRDefault="00D9510C" w:rsidP="00A37C42">
      <w:pPr>
        <w:pStyle w:val="ListParagraph"/>
        <w:numPr>
          <w:ilvl w:val="2"/>
          <w:numId w:val="28"/>
        </w:numPr>
        <w:spacing w:line="276" w:lineRule="auto"/>
        <w:rPr>
          <w:rFonts w:ascii="Arial" w:hAnsi="Arial" w:cs="Arial"/>
          <w:sz w:val="22"/>
          <w:szCs w:val="22"/>
          <w:lang w:val="en-US"/>
        </w:rPr>
      </w:pPr>
      <w:r w:rsidRPr="003F69D8">
        <w:rPr>
          <w:rFonts w:ascii="Arial" w:hAnsi="Arial" w:cs="Arial"/>
          <w:sz w:val="22"/>
          <w:szCs w:val="22"/>
          <w:lang w:val="en-US"/>
        </w:rPr>
        <w:t xml:space="preserve">The successful applicant will be expected to publish their findings in an appropriate scientific </w:t>
      </w:r>
      <w:r w:rsidR="007E49AE" w:rsidRPr="003F69D8">
        <w:rPr>
          <w:rFonts w:ascii="Arial" w:hAnsi="Arial" w:cs="Arial"/>
          <w:sz w:val="22"/>
          <w:szCs w:val="22"/>
          <w:lang w:val="en-US"/>
        </w:rPr>
        <w:t xml:space="preserve">or professional </w:t>
      </w:r>
      <w:r w:rsidRPr="003F69D8">
        <w:rPr>
          <w:rFonts w:ascii="Arial" w:hAnsi="Arial" w:cs="Arial"/>
          <w:sz w:val="22"/>
          <w:szCs w:val="22"/>
          <w:lang w:val="en-US"/>
        </w:rPr>
        <w:t xml:space="preserve">journal. </w:t>
      </w:r>
    </w:p>
    <w:p w14:paraId="091049C8" w14:textId="4D6252B2" w:rsidR="00521B1A" w:rsidRPr="003F69D8" w:rsidRDefault="00D9510C" w:rsidP="00A37C42">
      <w:pPr>
        <w:pStyle w:val="ListParagraph"/>
        <w:numPr>
          <w:ilvl w:val="2"/>
          <w:numId w:val="28"/>
        </w:numPr>
        <w:spacing w:line="276" w:lineRule="auto"/>
        <w:rPr>
          <w:rFonts w:ascii="Arial" w:hAnsi="Arial" w:cs="Arial"/>
          <w:sz w:val="22"/>
          <w:szCs w:val="22"/>
          <w:lang w:val="en-US"/>
        </w:rPr>
      </w:pPr>
      <w:r w:rsidRPr="003F69D8">
        <w:rPr>
          <w:rFonts w:ascii="Arial" w:hAnsi="Arial" w:cs="Arial"/>
          <w:sz w:val="22"/>
          <w:szCs w:val="22"/>
          <w:lang w:val="en-US"/>
        </w:rPr>
        <w:t xml:space="preserve">Publications and presentations </w:t>
      </w:r>
      <w:r w:rsidR="008A498C" w:rsidRPr="003F69D8">
        <w:rPr>
          <w:rFonts w:ascii="Arial" w:hAnsi="Arial" w:cs="Arial"/>
          <w:sz w:val="22"/>
          <w:szCs w:val="22"/>
          <w:lang w:val="en-US"/>
        </w:rPr>
        <w:t xml:space="preserve">must acknowledge </w:t>
      </w:r>
      <w:r w:rsidR="00BC1C9C" w:rsidRPr="003F69D8">
        <w:rPr>
          <w:rFonts w:ascii="Arial" w:hAnsi="Arial" w:cs="Arial"/>
          <w:sz w:val="22"/>
          <w:szCs w:val="22"/>
          <w:lang w:val="en-US"/>
        </w:rPr>
        <w:t>MND A</w:t>
      </w:r>
      <w:r w:rsidR="004A1A57" w:rsidRPr="003F69D8">
        <w:rPr>
          <w:rFonts w:ascii="Arial" w:hAnsi="Arial" w:cs="Arial"/>
          <w:sz w:val="22"/>
          <w:szCs w:val="22"/>
          <w:lang w:val="en-US"/>
        </w:rPr>
        <w:t xml:space="preserve">ustralia </w:t>
      </w:r>
      <w:r w:rsidR="007E668A" w:rsidRPr="003F69D8">
        <w:rPr>
          <w:rFonts w:ascii="Arial" w:hAnsi="Arial" w:cs="Arial"/>
          <w:sz w:val="22"/>
          <w:szCs w:val="22"/>
          <w:lang w:val="en-US"/>
        </w:rPr>
        <w:t>and the</w:t>
      </w:r>
      <w:r w:rsidRPr="003F69D8">
        <w:rPr>
          <w:rFonts w:ascii="Arial" w:hAnsi="Arial" w:cs="Arial"/>
          <w:sz w:val="22"/>
          <w:szCs w:val="22"/>
          <w:lang w:val="en-US"/>
        </w:rPr>
        <w:t xml:space="preserve"> </w:t>
      </w:r>
      <w:r w:rsidR="0015328D" w:rsidRPr="003F69D8">
        <w:rPr>
          <w:rFonts w:ascii="Arial" w:hAnsi="Arial" w:cs="Arial"/>
          <w:sz w:val="22"/>
          <w:szCs w:val="22"/>
          <w:lang w:val="en-US"/>
        </w:rPr>
        <w:t xml:space="preserve">name of the </w:t>
      </w:r>
      <w:r w:rsidR="00522760" w:rsidRPr="003F69D8">
        <w:rPr>
          <w:rFonts w:ascii="Arial" w:hAnsi="Arial" w:cs="Arial"/>
          <w:sz w:val="22"/>
          <w:szCs w:val="22"/>
          <w:lang w:val="en-US"/>
        </w:rPr>
        <w:t>grant</w:t>
      </w:r>
      <w:r w:rsidR="0015328D" w:rsidRPr="003F69D8">
        <w:rPr>
          <w:rFonts w:ascii="Arial" w:hAnsi="Arial" w:cs="Arial"/>
          <w:sz w:val="22"/>
          <w:szCs w:val="22"/>
          <w:lang w:val="en-US"/>
        </w:rPr>
        <w:t>.</w:t>
      </w:r>
      <w:bookmarkStart w:id="0" w:name="_Toc428179641"/>
      <w:bookmarkStart w:id="1" w:name="_Toc431805185"/>
      <w:bookmarkStart w:id="2" w:name="_Toc467490828"/>
      <w:bookmarkStart w:id="3" w:name="_Toc152748666"/>
      <w:bookmarkStart w:id="4" w:name="_Toc152749173"/>
      <w:bookmarkStart w:id="5" w:name="_Toc280016380"/>
    </w:p>
    <w:p w14:paraId="7D9A4CE6" w14:textId="508A908B" w:rsidR="00521B1A" w:rsidRPr="003F69D8" w:rsidRDefault="004C3C25" w:rsidP="00A37C42">
      <w:pPr>
        <w:pStyle w:val="ListParagraph"/>
        <w:numPr>
          <w:ilvl w:val="0"/>
          <w:numId w:val="28"/>
        </w:numPr>
        <w:spacing w:before="120" w:after="120" w:line="276" w:lineRule="auto"/>
        <w:ind w:left="357" w:hanging="357"/>
        <w:contextualSpacing w:val="0"/>
        <w:rPr>
          <w:rFonts w:ascii="Arial" w:hAnsi="Arial" w:cs="Arial"/>
          <w:b/>
          <w:sz w:val="22"/>
          <w:szCs w:val="22"/>
          <w:u w:val="single"/>
          <w:lang w:val="en-US"/>
        </w:rPr>
      </w:pPr>
      <w:r w:rsidRPr="003F69D8">
        <w:rPr>
          <w:rFonts w:ascii="Arial" w:hAnsi="Arial" w:cs="Arial"/>
          <w:b/>
          <w:bCs/>
          <w:sz w:val="22"/>
          <w:szCs w:val="22"/>
          <w:u w:val="single"/>
        </w:rPr>
        <w:t>Privacy of individuals</w:t>
      </w:r>
      <w:bookmarkEnd w:id="0"/>
      <w:bookmarkEnd w:id="1"/>
      <w:bookmarkEnd w:id="2"/>
      <w:bookmarkEnd w:id="3"/>
      <w:bookmarkEnd w:id="4"/>
      <w:bookmarkEnd w:id="5"/>
      <w:r w:rsidRPr="003F69D8">
        <w:rPr>
          <w:rFonts w:ascii="Arial" w:hAnsi="Arial" w:cs="Arial"/>
          <w:b/>
          <w:bCs/>
          <w:sz w:val="22"/>
          <w:szCs w:val="22"/>
          <w:u w:val="single"/>
        </w:rPr>
        <w:t>/ confidentiality</w:t>
      </w:r>
      <w:bookmarkStart w:id="6" w:name="_Toc428179643"/>
      <w:bookmarkStart w:id="7" w:name="_Toc431805187"/>
      <w:bookmarkStart w:id="8" w:name="_Toc467490830"/>
    </w:p>
    <w:p w14:paraId="427F14CB" w14:textId="4C11845D" w:rsidR="00521B1A" w:rsidRPr="003F69D8" w:rsidRDefault="004C3C25" w:rsidP="00A37C42">
      <w:pPr>
        <w:pStyle w:val="ListParagraph"/>
        <w:numPr>
          <w:ilvl w:val="1"/>
          <w:numId w:val="28"/>
        </w:numPr>
        <w:spacing w:line="276" w:lineRule="auto"/>
        <w:rPr>
          <w:rFonts w:ascii="Arial" w:hAnsi="Arial" w:cs="Arial"/>
          <w:b/>
          <w:sz w:val="22"/>
          <w:szCs w:val="22"/>
          <w:u w:val="single"/>
          <w:lang w:val="en-US"/>
        </w:rPr>
      </w:pPr>
      <w:r w:rsidRPr="003F69D8">
        <w:rPr>
          <w:rFonts w:ascii="Arial" w:hAnsi="Arial" w:cs="Arial"/>
          <w:sz w:val="22"/>
          <w:szCs w:val="22"/>
        </w:rPr>
        <w:t xml:space="preserve">All personal information provided in the application and assessment details will be kept by </w:t>
      </w:r>
      <w:r w:rsidR="00BC1C9C" w:rsidRPr="003F69D8">
        <w:rPr>
          <w:rFonts w:ascii="Arial" w:hAnsi="Arial" w:cs="Arial"/>
          <w:sz w:val="22"/>
          <w:szCs w:val="22"/>
        </w:rPr>
        <w:t>MND A</w:t>
      </w:r>
      <w:r w:rsidR="004A1A57" w:rsidRPr="003F69D8">
        <w:rPr>
          <w:rFonts w:ascii="Arial" w:hAnsi="Arial" w:cs="Arial"/>
          <w:sz w:val="22"/>
          <w:szCs w:val="22"/>
        </w:rPr>
        <w:t xml:space="preserve">ustralia </w:t>
      </w:r>
      <w:r w:rsidRPr="003F69D8">
        <w:rPr>
          <w:rFonts w:ascii="Arial" w:hAnsi="Arial" w:cs="Arial"/>
          <w:sz w:val="22"/>
          <w:szCs w:val="22"/>
        </w:rPr>
        <w:t>and only be used for the purposes of</w:t>
      </w:r>
      <w:r w:rsidR="003578B8" w:rsidRPr="003F69D8">
        <w:rPr>
          <w:rFonts w:ascii="Arial" w:hAnsi="Arial" w:cs="Arial"/>
          <w:sz w:val="22"/>
          <w:szCs w:val="22"/>
        </w:rPr>
        <w:t xml:space="preserve"> administering this application</w:t>
      </w:r>
      <w:r w:rsidRPr="003F69D8">
        <w:rPr>
          <w:rFonts w:ascii="Arial" w:hAnsi="Arial" w:cs="Arial"/>
          <w:sz w:val="22"/>
          <w:szCs w:val="22"/>
        </w:rPr>
        <w:t xml:space="preserve"> and</w:t>
      </w:r>
      <w:r w:rsidR="003578B8" w:rsidRPr="003F69D8">
        <w:rPr>
          <w:rFonts w:ascii="Arial" w:hAnsi="Arial" w:cs="Arial"/>
          <w:sz w:val="22"/>
          <w:szCs w:val="22"/>
        </w:rPr>
        <w:t>,</w:t>
      </w:r>
      <w:r w:rsidRPr="003F69D8">
        <w:rPr>
          <w:rFonts w:ascii="Arial" w:hAnsi="Arial" w:cs="Arial"/>
          <w:sz w:val="22"/>
          <w:szCs w:val="22"/>
        </w:rPr>
        <w:t xml:space="preserve"> if successful, the </w:t>
      </w:r>
      <w:r w:rsidR="003578B8" w:rsidRPr="003F69D8">
        <w:rPr>
          <w:rFonts w:ascii="Arial" w:hAnsi="Arial" w:cs="Arial"/>
          <w:sz w:val="22"/>
          <w:szCs w:val="22"/>
        </w:rPr>
        <w:t>Innovator Grant</w:t>
      </w:r>
      <w:r w:rsidRPr="003F69D8">
        <w:rPr>
          <w:rFonts w:ascii="Arial" w:hAnsi="Arial" w:cs="Arial"/>
          <w:sz w:val="22"/>
          <w:szCs w:val="22"/>
        </w:rPr>
        <w:t xml:space="preserve">. </w:t>
      </w:r>
    </w:p>
    <w:p w14:paraId="5A536946" w14:textId="4037C8A5" w:rsidR="00521B1A" w:rsidRPr="003F69D8" w:rsidRDefault="003578B8" w:rsidP="00A37C42">
      <w:pPr>
        <w:pStyle w:val="ListParagraph"/>
        <w:numPr>
          <w:ilvl w:val="1"/>
          <w:numId w:val="28"/>
        </w:numPr>
        <w:spacing w:line="276" w:lineRule="auto"/>
        <w:rPr>
          <w:rFonts w:ascii="Arial" w:hAnsi="Arial" w:cs="Arial"/>
          <w:b/>
          <w:sz w:val="22"/>
          <w:szCs w:val="22"/>
          <w:u w:val="single"/>
          <w:lang w:val="en-US"/>
        </w:rPr>
      </w:pPr>
      <w:r w:rsidRPr="003F69D8">
        <w:rPr>
          <w:rFonts w:ascii="Arial" w:hAnsi="Arial" w:cs="Arial"/>
          <w:sz w:val="22"/>
          <w:szCs w:val="22"/>
        </w:rPr>
        <w:t>The a</w:t>
      </w:r>
      <w:r w:rsidR="004C3C25" w:rsidRPr="003F69D8">
        <w:rPr>
          <w:rFonts w:ascii="Arial" w:hAnsi="Arial" w:cs="Arial"/>
          <w:sz w:val="22"/>
          <w:szCs w:val="22"/>
        </w:rPr>
        <w:t>pplicant’s personal information will be disclosed to reviewers as noted above.</w:t>
      </w:r>
    </w:p>
    <w:p w14:paraId="5C651384" w14:textId="3D4C6312" w:rsidR="00521B1A" w:rsidRPr="003F69D8" w:rsidRDefault="004C3C25" w:rsidP="00A37C42">
      <w:pPr>
        <w:pStyle w:val="ListParagraph"/>
        <w:numPr>
          <w:ilvl w:val="1"/>
          <w:numId w:val="28"/>
        </w:numPr>
        <w:spacing w:line="276" w:lineRule="auto"/>
        <w:rPr>
          <w:rFonts w:ascii="Arial" w:hAnsi="Arial" w:cs="Arial"/>
          <w:b/>
          <w:sz w:val="22"/>
          <w:szCs w:val="22"/>
          <w:u w:val="single"/>
          <w:lang w:val="en-US"/>
        </w:rPr>
      </w:pPr>
      <w:r w:rsidRPr="003F69D8">
        <w:rPr>
          <w:rFonts w:ascii="Arial" w:hAnsi="Arial" w:cs="Arial"/>
          <w:sz w:val="22"/>
          <w:szCs w:val="22"/>
        </w:rPr>
        <w:t xml:space="preserve"> Some details of successful applications will be published on the </w:t>
      </w:r>
      <w:r w:rsidR="00BC1C9C" w:rsidRPr="003F69D8">
        <w:rPr>
          <w:rFonts w:ascii="Arial" w:hAnsi="Arial" w:cs="Arial"/>
          <w:sz w:val="22"/>
          <w:szCs w:val="22"/>
        </w:rPr>
        <w:t>MND A</w:t>
      </w:r>
      <w:r w:rsidR="004A1A57" w:rsidRPr="003F69D8">
        <w:rPr>
          <w:rFonts w:ascii="Arial" w:hAnsi="Arial" w:cs="Arial"/>
          <w:sz w:val="22"/>
          <w:szCs w:val="22"/>
        </w:rPr>
        <w:t xml:space="preserve">ustralia </w:t>
      </w:r>
      <w:r w:rsidRPr="003F69D8">
        <w:rPr>
          <w:rFonts w:ascii="Arial" w:hAnsi="Arial" w:cs="Arial"/>
          <w:sz w:val="22"/>
          <w:szCs w:val="22"/>
        </w:rPr>
        <w:t>website, including name, location, project title and a brief description of the project.</w:t>
      </w:r>
      <w:bookmarkEnd w:id="6"/>
      <w:bookmarkEnd w:id="7"/>
      <w:bookmarkEnd w:id="8"/>
    </w:p>
    <w:p w14:paraId="0DE9CE61" w14:textId="7862AA87" w:rsidR="004C3C25" w:rsidRPr="003F69D8" w:rsidRDefault="004C3C25" w:rsidP="00A37C42">
      <w:pPr>
        <w:pStyle w:val="ListParagraph"/>
        <w:numPr>
          <w:ilvl w:val="1"/>
          <w:numId w:val="28"/>
        </w:numPr>
        <w:spacing w:line="276" w:lineRule="auto"/>
        <w:rPr>
          <w:rFonts w:ascii="Arial" w:hAnsi="Arial" w:cs="Arial"/>
          <w:b/>
          <w:sz w:val="22"/>
          <w:szCs w:val="22"/>
          <w:u w:val="single"/>
          <w:lang w:val="en-US"/>
        </w:rPr>
      </w:pPr>
      <w:r w:rsidRPr="003F69D8">
        <w:rPr>
          <w:rFonts w:ascii="Arial" w:hAnsi="Arial" w:cs="Arial"/>
          <w:sz w:val="22"/>
          <w:szCs w:val="22"/>
        </w:rPr>
        <w:t xml:space="preserve">Information contained in applications will be regarded as confidential </w:t>
      </w:r>
      <w:r w:rsidR="002F5FB8" w:rsidRPr="003F69D8">
        <w:rPr>
          <w:rFonts w:ascii="Arial" w:hAnsi="Arial" w:cs="Arial"/>
          <w:sz w:val="22"/>
          <w:szCs w:val="22"/>
        </w:rPr>
        <w:t>except as</w:t>
      </w:r>
      <w:r w:rsidRPr="003F69D8">
        <w:rPr>
          <w:rFonts w:ascii="Arial" w:hAnsi="Arial" w:cs="Arial"/>
          <w:sz w:val="22"/>
          <w:szCs w:val="22"/>
        </w:rPr>
        <w:t xml:space="preserve"> stated </w:t>
      </w:r>
      <w:r w:rsidR="002F5FB8" w:rsidRPr="003F69D8">
        <w:rPr>
          <w:rFonts w:ascii="Arial" w:hAnsi="Arial" w:cs="Arial"/>
          <w:sz w:val="22"/>
          <w:szCs w:val="22"/>
        </w:rPr>
        <w:t xml:space="preserve">in </w:t>
      </w:r>
      <w:r w:rsidR="00521B1A" w:rsidRPr="003F69D8">
        <w:rPr>
          <w:rFonts w:ascii="Arial" w:hAnsi="Arial" w:cs="Arial"/>
          <w:sz w:val="22"/>
          <w:szCs w:val="22"/>
        </w:rPr>
        <w:t>7.1</w:t>
      </w:r>
      <w:r w:rsidR="007E4B06" w:rsidRPr="003F69D8">
        <w:rPr>
          <w:rFonts w:ascii="Arial" w:hAnsi="Arial" w:cs="Arial"/>
          <w:sz w:val="22"/>
          <w:szCs w:val="22"/>
        </w:rPr>
        <w:t>-7.3</w:t>
      </w:r>
      <w:r w:rsidR="00521B1A" w:rsidRPr="003F69D8">
        <w:rPr>
          <w:rFonts w:ascii="Arial" w:hAnsi="Arial" w:cs="Arial"/>
          <w:sz w:val="22"/>
          <w:szCs w:val="22"/>
        </w:rPr>
        <w:t>.</w:t>
      </w:r>
    </w:p>
    <w:p w14:paraId="27444583" w14:textId="343F322E" w:rsidR="00E560A5" w:rsidRPr="003F69D8" w:rsidRDefault="00E560A5" w:rsidP="0042007F">
      <w:pPr>
        <w:spacing w:line="276" w:lineRule="auto"/>
        <w:rPr>
          <w:rFonts w:ascii="Arial" w:hAnsi="Arial" w:cs="Arial"/>
          <w:b/>
          <w:sz w:val="22"/>
          <w:szCs w:val="22"/>
          <w:u w:val="single"/>
          <w:lang w:val="en-US"/>
        </w:rPr>
      </w:pPr>
      <w:r w:rsidRPr="003F69D8">
        <w:rPr>
          <w:rFonts w:ascii="Arial" w:hAnsi="Arial" w:cs="Arial"/>
          <w:b/>
          <w:sz w:val="22"/>
          <w:szCs w:val="22"/>
          <w:u w:val="single"/>
          <w:lang w:val="en-US"/>
        </w:rPr>
        <w:br w:type="page"/>
      </w:r>
    </w:p>
    <w:p w14:paraId="25EA2C21" w14:textId="77777777" w:rsidR="00E560A5" w:rsidRPr="003F69D8" w:rsidRDefault="00E560A5" w:rsidP="0042007F">
      <w:pPr>
        <w:spacing w:after="120" w:line="276" w:lineRule="auto"/>
        <w:rPr>
          <w:rFonts w:ascii="Arial" w:hAnsi="Arial" w:cs="Arial"/>
          <w:b/>
          <w:sz w:val="22"/>
          <w:szCs w:val="22"/>
        </w:rPr>
      </w:pPr>
    </w:p>
    <w:p w14:paraId="23ABC32F" w14:textId="4D9616F9" w:rsidR="00E560A5" w:rsidRPr="003F69D8" w:rsidRDefault="00E560A5" w:rsidP="0042007F">
      <w:pPr>
        <w:spacing w:after="120" w:line="276" w:lineRule="auto"/>
        <w:rPr>
          <w:rFonts w:ascii="Arial" w:hAnsi="Arial" w:cs="Arial"/>
          <w:b/>
          <w:bCs/>
          <w:sz w:val="22"/>
          <w:szCs w:val="22"/>
        </w:rPr>
      </w:pPr>
      <w:r w:rsidRPr="003F69D8">
        <w:rPr>
          <w:rFonts w:ascii="Arial" w:hAnsi="Arial" w:cs="Arial"/>
          <w:b/>
          <w:bCs/>
          <w:sz w:val="22"/>
          <w:szCs w:val="22"/>
        </w:rPr>
        <w:t xml:space="preserve">APPLICATION COVER SHEET – INNOVATOR GRANT for </w:t>
      </w:r>
      <w:r w:rsidR="0052680B" w:rsidRPr="003F69D8">
        <w:rPr>
          <w:rFonts w:ascii="Arial" w:hAnsi="Arial" w:cs="Arial"/>
          <w:b/>
          <w:bCs/>
          <w:sz w:val="22"/>
          <w:szCs w:val="22"/>
        </w:rPr>
        <w:t xml:space="preserve">grants commencing </w:t>
      </w:r>
      <w:r w:rsidRPr="003F69D8">
        <w:rPr>
          <w:rFonts w:ascii="Arial" w:hAnsi="Arial" w:cs="Arial"/>
          <w:b/>
          <w:bCs/>
          <w:sz w:val="22"/>
          <w:szCs w:val="22"/>
        </w:rPr>
        <w:t>202</w:t>
      </w:r>
      <w:r w:rsidR="00573BAB" w:rsidRPr="003F69D8">
        <w:rPr>
          <w:rFonts w:ascii="Arial" w:hAnsi="Arial" w:cs="Arial"/>
          <w:b/>
          <w:bCs/>
          <w:sz w:val="22"/>
          <w:szCs w:val="22"/>
        </w:rPr>
        <w:t>7</w:t>
      </w:r>
    </w:p>
    <w:p w14:paraId="13E6562C" w14:textId="07333544" w:rsidR="00E560A5" w:rsidRPr="003F69D8" w:rsidRDefault="00E560A5" w:rsidP="01745D5A">
      <w:pPr>
        <w:shd w:val="clear" w:color="auto" w:fill="FFFFFF" w:themeFill="background1"/>
        <w:spacing w:after="120" w:line="276" w:lineRule="auto"/>
        <w:rPr>
          <w:rFonts w:ascii="Arial" w:hAnsi="Arial" w:cs="Arial"/>
          <w:color w:val="000000"/>
          <w:sz w:val="22"/>
          <w:szCs w:val="22"/>
        </w:rPr>
      </w:pPr>
      <w:r w:rsidRPr="003F69D8">
        <w:rPr>
          <w:rFonts w:ascii="Arial" w:hAnsi="Arial" w:cs="Arial"/>
          <w:color w:val="000000" w:themeColor="text1"/>
          <w:sz w:val="22"/>
          <w:szCs w:val="22"/>
        </w:rPr>
        <w:t xml:space="preserve">Please complete this cover sheet and submit with your application for funding before </w:t>
      </w:r>
      <w:r w:rsidR="002A12AF" w:rsidRPr="003F69D8">
        <w:rPr>
          <w:rFonts w:ascii="Arial" w:hAnsi="Arial" w:cs="Arial"/>
          <w:color w:val="000000" w:themeColor="text1"/>
          <w:sz w:val="22"/>
          <w:szCs w:val="22"/>
        </w:rPr>
        <w:t xml:space="preserve">by email to </w:t>
      </w:r>
      <w:r w:rsidRPr="003F69D8">
        <w:rPr>
          <w:rFonts w:ascii="Arial" w:hAnsi="Arial" w:cs="Arial"/>
          <w:color w:val="000000" w:themeColor="text1"/>
          <w:sz w:val="22"/>
          <w:szCs w:val="22"/>
        </w:rPr>
        <w:t>research@mndaustralia.org.au</w:t>
      </w:r>
    </w:p>
    <w:p w14:paraId="068495E7" w14:textId="045A8A0F" w:rsidR="00E560A5" w:rsidRPr="003F69D8" w:rsidRDefault="00E560A5" w:rsidP="673E3995">
      <w:pPr>
        <w:shd w:val="clear" w:color="auto" w:fill="FFFFFF" w:themeFill="background1"/>
        <w:spacing w:after="120" w:line="276" w:lineRule="auto"/>
        <w:rPr>
          <w:rFonts w:ascii="Arial" w:hAnsi="Arial" w:cs="Arial"/>
          <w:color w:val="000000"/>
          <w:sz w:val="22"/>
          <w:szCs w:val="22"/>
        </w:rPr>
      </w:pPr>
      <w:r w:rsidRPr="673E3995">
        <w:rPr>
          <w:rFonts w:ascii="Arial" w:hAnsi="Arial" w:cs="Arial"/>
          <w:color w:val="000000" w:themeColor="text1"/>
          <w:sz w:val="22"/>
          <w:szCs w:val="22"/>
          <w:u w:val="single"/>
        </w:rPr>
        <w:t>Applications should not be submitted by researchers who will be unable to provide a financial acquittal before 30</w:t>
      </w:r>
      <w:r w:rsidRPr="673E3995">
        <w:rPr>
          <w:rFonts w:ascii="Arial" w:hAnsi="Arial" w:cs="Arial"/>
          <w:color w:val="000000" w:themeColor="text1"/>
          <w:sz w:val="22"/>
          <w:szCs w:val="22"/>
          <w:u w:val="single"/>
          <w:vertAlign w:val="superscript"/>
        </w:rPr>
        <w:t>th</w:t>
      </w:r>
      <w:r w:rsidRPr="673E3995">
        <w:rPr>
          <w:rFonts w:ascii="Arial" w:hAnsi="Arial" w:cs="Arial"/>
          <w:color w:val="000000" w:themeColor="text1"/>
          <w:sz w:val="22"/>
          <w:szCs w:val="22"/>
          <w:u w:val="single"/>
        </w:rPr>
        <w:t xml:space="preserve"> June 202</w:t>
      </w:r>
      <w:r w:rsidR="1032B868" w:rsidRPr="673E3995">
        <w:rPr>
          <w:rFonts w:ascii="Arial" w:hAnsi="Arial" w:cs="Arial"/>
          <w:color w:val="000000" w:themeColor="text1"/>
          <w:sz w:val="22"/>
          <w:szCs w:val="22"/>
          <w:u w:val="single"/>
        </w:rPr>
        <w:t>7</w:t>
      </w:r>
      <w:r w:rsidRPr="673E3995">
        <w:rPr>
          <w:rFonts w:ascii="Arial" w:hAnsi="Arial" w:cs="Arial"/>
          <w:color w:val="000000" w:themeColor="text1"/>
          <w:sz w:val="22"/>
          <w:szCs w:val="22"/>
          <w:u w:val="single"/>
        </w:rPr>
        <w:t xml:space="preserve"> for previously funded projects</w:t>
      </w:r>
      <w:r w:rsidRPr="673E3995">
        <w:rPr>
          <w:rFonts w:ascii="Arial" w:hAnsi="Arial" w:cs="Arial"/>
          <w:color w:val="000000" w:themeColor="text1"/>
          <w:sz w:val="22"/>
          <w:szCs w:val="22"/>
        </w:rPr>
        <w:t>.</w:t>
      </w:r>
    </w:p>
    <w:p w14:paraId="27777013" w14:textId="77777777" w:rsidR="00E560A5" w:rsidRPr="003F69D8" w:rsidRDefault="00E560A5" w:rsidP="0042007F">
      <w:pPr>
        <w:shd w:val="clear" w:color="auto" w:fill="FFFFFF"/>
        <w:spacing w:after="120" w:line="276" w:lineRule="auto"/>
        <w:rPr>
          <w:rFonts w:ascii="Arial" w:hAnsi="Arial" w:cs="Arial"/>
          <w:color w:val="000000"/>
          <w:sz w:val="22"/>
          <w:szCs w:val="22"/>
        </w:rPr>
      </w:pPr>
      <w:r w:rsidRPr="003F69D8">
        <w:rPr>
          <w:rFonts w:ascii="Arial" w:hAnsi="Arial" w:cs="Arial"/>
          <w:b/>
          <w:color w:val="000000"/>
          <w:sz w:val="22"/>
          <w:szCs w:val="22"/>
        </w:rPr>
        <w:t>Please read the application guidelines before completing your application</w:t>
      </w:r>
      <w:r w:rsidRPr="003F69D8">
        <w:rPr>
          <w:rFonts w:ascii="Arial" w:hAnsi="Arial" w:cs="Arial"/>
          <w:color w:val="000000"/>
          <w:sz w:val="22"/>
          <w:szCs w:val="22"/>
        </w:rPr>
        <w:t>.</w:t>
      </w:r>
    </w:p>
    <w:p w14:paraId="2C134260" w14:textId="77777777" w:rsidR="00E560A5" w:rsidRPr="003F69D8" w:rsidRDefault="00E560A5" w:rsidP="0042007F">
      <w:pPr>
        <w:shd w:val="clear" w:color="auto" w:fill="FFFFFF"/>
        <w:spacing w:after="120" w:line="276" w:lineRule="auto"/>
        <w:rPr>
          <w:rFonts w:ascii="Arial" w:hAnsi="Arial" w:cs="Arial"/>
          <w:b/>
          <w:sz w:val="22"/>
          <w:szCs w:val="22"/>
        </w:rPr>
      </w:pPr>
      <w:r w:rsidRPr="003F69D8">
        <w:rPr>
          <w:rFonts w:ascii="Arial" w:hAnsi="Arial" w:cs="Arial"/>
          <w:b/>
          <w:sz w:val="22"/>
          <w:szCs w:val="22"/>
        </w:rPr>
        <w:t>APPLICATION CHECK LIST</w:t>
      </w:r>
    </w:p>
    <w:p w14:paraId="79E61C90" w14:textId="77777777" w:rsidR="00E560A5" w:rsidRPr="003F69D8" w:rsidRDefault="00E560A5" w:rsidP="0042007F">
      <w:pPr>
        <w:shd w:val="clear" w:color="auto" w:fill="FFFFFF"/>
        <w:spacing w:after="120" w:line="276" w:lineRule="auto"/>
        <w:rPr>
          <w:rFonts w:ascii="Arial" w:hAnsi="Arial" w:cs="Arial"/>
          <w:sz w:val="22"/>
          <w:szCs w:val="22"/>
        </w:rPr>
      </w:pPr>
      <w:r w:rsidRPr="003F69D8">
        <w:rPr>
          <w:rFonts w:ascii="Arial" w:hAnsi="Arial" w:cs="Arial"/>
          <w:sz w:val="22"/>
          <w:szCs w:val="22"/>
        </w:rPr>
        <w:t>Please check the three boxes below with an X.</w:t>
      </w:r>
    </w:p>
    <w:p w14:paraId="0BE2A94A" w14:textId="4CB50180" w:rsidR="00E560A5" w:rsidRPr="003F69D8" w:rsidRDefault="00E560A5" w:rsidP="0042007F">
      <w:pPr>
        <w:pStyle w:val="ListParagraph"/>
        <w:numPr>
          <w:ilvl w:val="0"/>
          <w:numId w:val="22"/>
        </w:numPr>
        <w:shd w:val="clear" w:color="auto" w:fill="FFFFFF"/>
        <w:spacing w:after="120" w:line="276" w:lineRule="auto"/>
        <w:ind w:left="1077"/>
        <w:contextualSpacing w:val="0"/>
        <w:rPr>
          <w:rFonts w:ascii="Arial" w:hAnsi="Arial" w:cs="Arial"/>
          <w:sz w:val="22"/>
          <w:szCs w:val="22"/>
        </w:rPr>
      </w:pPr>
      <w:r w:rsidRPr="003F69D8">
        <w:rPr>
          <w:rFonts w:ascii="Arial" w:hAnsi="Arial" w:cs="Arial"/>
          <w:sz w:val="22"/>
          <w:szCs w:val="22"/>
        </w:rPr>
        <w:t>I have read and understood the application guidelines</w:t>
      </w:r>
      <w:r w:rsidRPr="003F69D8">
        <w:rPr>
          <w:rFonts w:ascii="Arial" w:hAnsi="Arial" w:cs="Arial"/>
          <w:sz w:val="22"/>
          <w:szCs w:val="22"/>
        </w:rPr>
        <w:tab/>
      </w:r>
      <w:r w:rsidRPr="003F69D8">
        <w:rPr>
          <w:rFonts w:ascii="Arial" w:hAnsi="Arial" w:cs="Arial"/>
          <w:sz w:val="22"/>
          <w:szCs w:val="22"/>
        </w:rPr>
        <w:tab/>
      </w:r>
      <w:r w:rsidR="005F5CE1" w:rsidRPr="003F69D8">
        <w:rPr>
          <w:rFonts w:ascii="Arial" w:hAnsi="Arial" w:cs="Arial"/>
          <w:sz w:val="22"/>
          <w:szCs w:val="22"/>
        </w:rPr>
        <w:tab/>
      </w:r>
      <w:r w:rsidRPr="003F69D8">
        <w:rPr>
          <w:rFonts w:ascii="Arial" w:hAnsi="Arial" w:cs="Arial"/>
          <w:sz w:val="22"/>
          <w:szCs w:val="22"/>
        </w:rPr>
        <w:tab/>
      </w:r>
      <w:sdt>
        <w:sdtPr>
          <w:rPr>
            <w:rFonts w:ascii="Arial" w:hAnsi="Arial" w:cs="Arial"/>
            <w:sz w:val="22"/>
            <w:szCs w:val="22"/>
          </w:rPr>
          <w:id w:val="-904071260"/>
          <w14:checkbox>
            <w14:checked w14:val="0"/>
            <w14:checkedState w14:val="2612" w14:font="MS Gothic"/>
            <w14:uncheckedState w14:val="2610" w14:font="MS Gothic"/>
          </w14:checkbox>
        </w:sdtPr>
        <w:sdtEndPr/>
        <w:sdtContent>
          <w:r w:rsidRPr="003F69D8">
            <w:rPr>
              <w:rFonts w:ascii="Segoe UI Symbol" w:eastAsia="MS Gothic" w:hAnsi="Segoe UI Symbol" w:cs="Segoe UI Symbol"/>
              <w:sz w:val="22"/>
              <w:szCs w:val="22"/>
            </w:rPr>
            <w:t>☐</w:t>
          </w:r>
        </w:sdtContent>
      </w:sdt>
    </w:p>
    <w:p w14:paraId="118541CB" w14:textId="209C7F6D" w:rsidR="00E560A5" w:rsidRPr="003F69D8" w:rsidRDefault="00E560A5" w:rsidP="0042007F">
      <w:pPr>
        <w:pStyle w:val="ListParagraph"/>
        <w:numPr>
          <w:ilvl w:val="0"/>
          <w:numId w:val="22"/>
        </w:numPr>
        <w:shd w:val="clear" w:color="auto" w:fill="FFFFFF"/>
        <w:spacing w:after="120" w:line="276" w:lineRule="auto"/>
        <w:ind w:left="1077"/>
        <w:contextualSpacing w:val="0"/>
        <w:rPr>
          <w:rFonts w:ascii="Arial" w:hAnsi="Arial" w:cs="Arial"/>
          <w:sz w:val="22"/>
          <w:szCs w:val="22"/>
        </w:rPr>
      </w:pPr>
      <w:r w:rsidRPr="003F69D8">
        <w:rPr>
          <w:rFonts w:ascii="Arial" w:hAnsi="Arial" w:cs="Arial"/>
          <w:sz w:val="22"/>
          <w:szCs w:val="22"/>
        </w:rPr>
        <w:t xml:space="preserve">I </w:t>
      </w:r>
      <w:r w:rsidR="0042007F" w:rsidRPr="003F69D8">
        <w:rPr>
          <w:rFonts w:ascii="Arial" w:hAnsi="Arial" w:cs="Arial"/>
          <w:sz w:val="22"/>
          <w:szCs w:val="22"/>
        </w:rPr>
        <w:t>comply with the residency/citizenship/visa requirements</w:t>
      </w:r>
      <w:r w:rsidRPr="003F69D8">
        <w:rPr>
          <w:rFonts w:ascii="Arial" w:hAnsi="Arial" w:cs="Arial"/>
          <w:sz w:val="22"/>
          <w:szCs w:val="22"/>
        </w:rPr>
        <w:tab/>
      </w:r>
      <w:r w:rsidRPr="003F69D8">
        <w:rPr>
          <w:rFonts w:ascii="Arial" w:hAnsi="Arial" w:cs="Arial"/>
          <w:sz w:val="22"/>
          <w:szCs w:val="22"/>
        </w:rPr>
        <w:tab/>
      </w:r>
      <w:r w:rsidRPr="003F69D8">
        <w:rPr>
          <w:rFonts w:ascii="Arial" w:hAnsi="Arial" w:cs="Arial"/>
          <w:sz w:val="22"/>
          <w:szCs w:val="22"/>
        </w:rPr>
        <w:tab/>
      </w:r>
      <w:sdt>
        <w:sdtPr>
          <w:rPr>
            <w:rFonts w:ascii="Arial" w:hAnsi="Arial" w:cs="Arial"/>
            <w:sz w:val="22"/>
            <w:szCs w:val="22"/>
          </w:rPr>
          <w:id w:val="-992861971"/>
          <w14:checkbox>
            <w14:checked w14:val="0"/>
            <w14:checkedState w14:val="2612" w14:font="MS Gothic"/>
            <w14:uncheckedState w14:val="2610" w14:font="MS Gothic"/>
          </w14:checkbox>
        </w:sdtPr>
        <w:sdtEndPr/>
        <w:sdtContent>
          <w:r w:rsidRPr="003F69D8">
            <w:rPr>
              <w:rFonts w:ascii="Segoe UI Symbol" w:eastAsia="MS Gothic" w:hAnsi="Segoe UI Symbol" w:cs="Segoe UI Symbol"/>
              <w:sz w:val="22"/>
              <w:szCs w:val="22"/>
            </w:rPr>
            <w:t>☐</w:t>
          </w:r>
        </w:sdtContent>
      </w:sdt>
    </w:p>
    <w:p w14:paraId="4039CE48" w14:textId="77777777" w:rsidR="00E560A5" w:rsidRPr="003F69D8" w:rsidRDefault="00E560A5" w:rsidP="0042007F">
      <w:pPr>
        <w:pStyle w:val="ListParagraph"/>
        <w:numPr>
          <w:ilvl w:val="0"/>
          <w:numId w:val="22"/>
        </w:numPr>
        <w:shd w:val="clear" w:color="auto" w:fill="FFFFFF"/>
        <w:spacing w:after="120" w:line="276" w:lineRule="auto"/>
        <w:ind w:left="1077"/>
        <w:contextualSpacing w:val="0"/>
        <w:rPr>
          <w:rFonts w:ascii="Arial" w:hAnsi="Arial" w:cs="Arial"/>
          <w:sz w:val="22"/>
          <w:szCs w:val="22"/>
        </w:rPr>
      </w:pPr>
      <w:r w:rsidRPr="003F69D8">
        <w:rPr>
          <w:rFonts w:ascii="Arial" w:hAnsi="Arial" w:cs="Arial"/>
          <w:sz w:val="22"/>
          <w:szCs w:val="22"/>
        </w:rPr>
        <w:t>Application has been saved as a single PDF document which includes:</w:t>
      </w:r>
      <w:r w:rsidRPr="003F69D8">
        <w:rPr>
          <w:rFonts w:ascii="Arial" w:hAnsi="Arial" w:cs="Arial"/>
          <w:sz w:val="22"/>
          <w:szCs w:val="22"/>
        </w:rPr>
        <w:tab/>
      </w:r>
      <w:sdt>
        <w:sdtPr>
          <w:rPr>
            <w:rFonts w:ascii="Arial" w:hAnsi="Arial" w:cs="Arial"/>
            <w:sz w:val="22"/>
            <w:szCs w:val="22"/>
          </w:rPr>
          <w:id w:val="2041164371"/>
          <w14:checkbox>
            <w14:checked w14:val="0"/>
            <w14:checkedState w14:val="2612" w14:font="MS Gothic"/>
            <w14:uncheckedState w14:val="2610" w14:font="MS Gothic"/>
          </w14:checkbox>
        </w:sdtPr>
        <w:sdtEndPr/>
        <w:sdtContent>
          <w:r w:rsidRPr="003F69D8">
            <w:rPr>
              <w:rFonts w:ascii="Segoe UI Symbol" w:eastAsia="MS Gothic" w:hAnsi="Segoe UI Symbol" w:cs="Segoe UI Symbol"/>
              <w:sz w:val="22"/>
              <w:szCs w:val="22"/>
            </w:rPr>
            <w:t>☐</w:t>
          </w:r>
        </w:sdtContent>
      </w:sdt>
    </w:p>
    <w:p w14:paraId="04AB6937"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Cover sheet</w:t>
      </w:r>
    </w:p>
    <w:p w14:paraId="3EF01A47"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Aims and hypotheses</w:t>
      </w:r>
    </w:p>
    <w:p w14:paraId="1C2CF195"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Significance</w:t>
      </w:r>
    </w:p>
    <w:p w14:paraId="033CA82A"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Background and Research Plan</w:t>
      </w:r>
    </w:p>
    <w:p w14:paraId="490C0E3A"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Power calculation</w:t>
      </w:r>
    </w:p>
    <w:p w14:paraId="6E8A9F09"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Reference list</w:t>
      </w:r>
    </w:p>
    <w:p w14:paraId="5704168D"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Budget</w:t>
      </w:r>
    </w:p>
    <w:p w14:paraId="52E209D8"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Other sources of funding to support the project</w:t>
      </w:r>
    </w:p>
    <w:p w14:paraId="44A08F84" w14:textId="573A6DFA"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 xml:space="preserve">Other </w:t>
      </w:r>
      <w:r w:rsidR="00BC1C9C" w:rsidRPr="003F69D8">
        <w:rPr>
          <w:rFonts w:ascii="Arial" w:hAnsi="Arial" w:cs="Arial"/>
          <w:color w:val="000000"/>
          <w:sz w:val="22"/>
          <w:szCs w:val="22"/>
        </w:rPr>
        <w:t>MND A</w:t>
      </w:r>
      <w:r w:rsidR="00192DE6" w:rsidRPr="003F69D8">
        <w:rPr>
          <w:rFonts w:ascii="Arial" w:hAnsi="Arial" w:cs="Arial"/>
          <w:color w:val="000000"/>
          <w:sz w:val="22"/>
          <w:szCs w:val="22"/>
        </w:rPr>
        <w:t xml:space="preserve">ustralia </w:t>
      </w:r>
      <w:r w:rsidRPr="003F69D8">
        <w:rPr>
          <w:rFonts w:ascii="Arial" w:hAnsi="Arial" w:cs="Arial"/>
          <w:color w:val="000000"/>
          <w:sz w:val="22"/>
          <w:szCs w:val="22"/>
        </w:rPr>
        <w:t>applications for 202</w:t>
      </w:r>
      <w:r w:rsidR="00C71564">
        <w:rPr>
          <w:rFonts w:ascii="Arial" w:hAnsi="Arial" w:cs="Arial"/>
          <w:color w:val="000000"/>
          <w:sz w:val="22"/>
          <w:szCs w:val="22"/>
        </w:rPr>
        <w:t>7</w:t>
      </w:r>
      <w:r w:rsidRPr="003F69D8">
        <w:rPr>
          <w:rFonts w:ascii="Arial" w:hAnsi="Arial" w:cs="Arial"/>
          <w:color w:val="000000"/>
          <w:sz w:val="22"/>
          <w:szCs w:val="22"/>
        </w:rPr>
        <w:t xml:space="preserve"> in which applicant is named as a co-investigator</w:t>
      </w:r>
    </w:p>
    <w:p w14:paraId="5EAE91F1" w14:textId="77777777"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pPr>
      <w:r w:rsidRPr="003F69D8">
        <w:rPr>
          <w:rFonts w:ascii="Arial" w:hAnsi="Arial" w:cs="Arial"/>
          <w:color w:val="000000"/>
          <w:sz w:val="22"/>
          <w:szCs w:val="22"/>
        </w:rPr>
        <w:t>Principal Investigator CV</w:t>
      </w:r>
    </w:p>
    <w:p w14:paraId="6A21C654" w14:textId="64C7BDFD" w:rsidR="00E560A5" w:rsidRPr="003F69D8" w:rsidRDefault="00E560A5" w:rsidP="0042007F">
      <w:pPr>
        <w:numPr>
          <w:ilvl w:val="0"/>
          <w:numId w:val="20"/>
        </w:numPr>
        <w:shd w:val="clear" w:color="auto" w:fill="FFFFFF"/>
        <w:tabs>
          <w:tab w:val="left" w:pos="993"/>
        </w:tabs>
        <w:spacing w:line="276" w:lineRule="auto"/>
        <w:ind w:left="993" w:hanging="426"/>
        <w:rPr>
          <w:rFonts w:ascii="Arial" w:hAnsi="Arial" w:cs="Arial"/>
          <w:color w:val="000000"/>
          <w:sz w:val="22"/>
          <w:szCs w:val="22"/>
        </w:rPr>
        <w:sectPr w:rsidR="00E560A5" w:rsidRPr="003F69D8" w:rsidSect="00DE241C">
          <w:headerReference w:type="default" r:id="rId19"/>
          <w:footerReference w:type="even" r:id="rId20"/>
          <w:footerReference w:type="default" r:id="rId21"/>
          <w:pgSz w:w="11901" w:h="16817" w:code="9"/>
          <w:pgMar w:top="1560" w:right="964" w:bottom="720" w:left="964" w:header="0" w:footer="403" w:gutter="0"/>
          <w:cols w:space="708"/>
          <w:docGrid w:linePitch="360"/>
        </w:sectPr>
      </w:pPr>
      <w:r w:rsidRPr="003F69D8">
        <w:rPr>
          <w:rFonts w:ascii="Arial" w:hAnsi="Arial" w:cs="Arial"/>
          <w:color w:val="000000"/>
          <w:sz w:val="22"/>
          <w:szCs w:val="22"/>
        </w:rPr>
        <w:t xml:space="preserve">Reports on </w:t>
      </w:r>
      <w:r w:rsidR="00BC1C9C" w:rsidRPr="003F69D8">
        <w:rPr>
          <w:rFonts w:ascii="Arial" w:hAnsi="Arial" w:cs="Arial"/>
          <w:color w:val="000000"/>
          <w:sz w:val="22"/>
          <w:szCs w:val="22"/>
        </w:rPr>
        <w:t>MND A</w:t>
      </w:r>
      <w:r w:rsidR="00192DE6" w:rsidRPr="003F69D8">
        <w:rPr>
          <w:rFonts w:ascii="Arial" w:hAnsi="Arial" w:cs="Arial"/>
          <w:color w:val="000000"/>
          <w:sz w:val="22"/>
          <w:szCs w:val="22"/>
        </w:rPr>
        <w:t xml:space="preserve">ustralia </w:t>
      </w:r>
      <w:r w:rsidRPr="003F69D8">
        <w:rPr>
          <w:rFonts w:ascii="Arial" w:hAnsi="Arial" w:cs="Arial"/>
          <w:color w:val="000000"/>
          <w:sz w:val="22"/>
          <w:szCs w:val="22"/>
        </w:rPr>
        <w:t>projects funded in the past five years if the applicant was the principal investigator for the project</w:t>
      </w:r>
    </w:p>
    <w:p w14:paraId="3DD1D3DC" w14:textId="77777777" w:rsidR="00E560A5" w:rsidRPr="003F69D8" w:rsidRDefault="00E560A5" w:rsidP="0042007F">
      <w:pPr>
        <w:spacing w:line="276" w:lineRule="auto"/>
        <w:rPr>
          <w:rFonts w:ascii="Arial" w:hAnsi="Arial" w:cs="Arial"/>
          <w:b/>
          <w:bCs/>
          <w:sz w:val="22"/>
          <w:szCs w:val="22"/>
          <w:lang w:val="en"/>
        </w:rPr>
      </w:pPr>
      <w:r w:rsidRPr="003F69D8">
        <w:rPr>
          <w:rFonts w:ascii="Arial" w:hAnsi="Arial" w:cs="Arial"/>
          <w:b/>
          <w:bCs/>
          <w:sz w:val="22"/>
          <w:szCs w:val="22"/>
          <w:lang w:val="en"/>
        </w:rPr>
        <w:lastRenderedPageBreak/>
        <w:t>APPLICATION DETAILS</w:t>
      </w:r>
    </w:p>
    <w:p w14:paraId="35B97D68" w14:textId="77777777" w:rsidR="00E560A5" w:rsidRPr="003F69D8" w:rsidRDefault="00E560A5" w:rsidP="0042007F">
      <w:pPr>
        <w:spacing w:line="276" w:lineRule="auto"/>
        <w:rPr>
          <w:rFonts w:ascii="Arial" w:hAnsi="Arial" w:cs="Arial"/>
          <w:color w:val="000000"/>
          <w:sz w:val="22"/>
          <w:szCs w:val="22"/>
        </w:rPr>
      </w:pPr>
    </w:p>
    <w:tbl>
      <w:tblPr>
        <w:tblW w:w="10063" w:type="dxa"/>
        <w:tblInd w:w="108"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59"/>
        <w:gridCol w:w="3923"/>
        <w:gridCol w:w="5781"/>
      </w:tblGrid>
      <w:tr w:rsidR="00E560A5" w:rsidRPr="003F69D8" w14:paraId="6F0E29BB" w14:textId="77777777" w:rsidTr="673E3995">
        <w:tc>
          <w:tcPr>
            <w:tcW w:w="359" w:type="dxa"/>
            <w:tcBorders>
              <w:top w:val="single" w:sz="4" w:space="0" w:color="auto"/>
              <w:left w:val="single" w:sz="4" w:space="0" w:color="auto"/>
              <w:bottom w:val="single" w:sz="4" w:space="0" w:color="auto"/>
              <w:right w:val="single" w:sz="4" w:space="0" w:color="auto"/>
            </w:tcBorders>
          </w:tcPr>
          <w:p w14:paraId="280CDA7F"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1</w:t>
            </w:r>
          </w:p>
        </w:tc>
        <w:tc>
          <w:tcPr>
            <w:tcW w:w="3923" w:type="dxa"/>
            <w:tcBorders>
              <w:top w:val="single" w:sz="4" w:space="0" w:color="auto"/>
              <w:left w:val="single" w:sz="4" w:space="0" w:color="auto"/>
              <w:bottom w:val="single" w:sz="4" w:space="0" w:color="auto"/>
              <w:right w:val="single" w:sz="4" w:space="0" w:color="auto"/>
            </w:tcBorders>
          </w:tcPr>
          <w:p w14:paraId="1026FA34"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Project title</w:t>
            </w:r>
          </w:p>
        </w:tc>
        <w:tc>
          <w:tcPr>
            <w:tcW w:w="5781" w:type="dxa"/>
            <w:tcBorders>
              <w:top w:val="single" w:sz="4" w:space="0" w:color="auto"/>
              <w:left w:val="single" w:sz="4" w:space="0" w:color="auto"/>
              <w:bottom w:val="single" w:sz="4" w:space="0" w:color="auto"/>
              <w:right w:val="single" w:sz="4" w:space="0" w:color="auto"/>
            </w:tcBorders>
          </w:tcPr>
          <w:p w14:paraId="42595BFB" w14:textId="77777777" w:rsidR="00E560A5" w:rsidRPr="003F69D8" w:rsidRDefault="00E560A5" w:rsidP="0042007F">
            <w:pPr>
              <w:spacing w:line="276" w:lineRule="auto"/>
              <w:rPr>
                <w:rFonts w:ascii="Arial" w:hAnsi="Arial" w:cs="Arial"/>
                <w:sz w:val="22"/>
                <w:szCs w:val="22"/>
              </w:rPr>
            </w:pPr>
          </w:p>
          <w:p w14:paraId="792A83C6" w14:textId="77777777" w:rsidR="00E560A5" w:rsidRPr="003F69D8" w:rsidRDefault="00E560A5" w:rsidP="0042007F">
            <w:pPr>
              <w:spacing w:line="276" w:lineRule="auto"/>
              <w:rPr>
                <w:rFonts w:ascii="Arial" w:hAnsi="Arial" w:cs="Arial"/>
                <w:sz w:val="22"/>
                <w:szCs w:val="22"/>
              </w:rPr>
            </w:pPr>
          </w:p>
        </w:tc>
      </w:tr>
      <w:tr w:rsidR="00E560A5" w:rsidRPr="003F69D8" w14:paraId="54850341" w14:textId="77777777" w:rsidTr="673E3995">
        <w:trPr>
          <w:trHeight w:val="488"/>
        </w:trPr>
        <w:tc>
          <w:tcPr>
            <w:tcW w:w="359" w:type="dxa"/>
            <w:tcBorders>
              <w:top w:val="single" w:sz="4" w:space="0" w:color="auto"/>
              <w:left w:val="single" w:sz="4" w:space="0" w:color="auto"/>
              <w:bottom w:val="single" w:sz="4" w:space="0" w:color="auto"/>
              <w:right w:val="single" w:sz="4" w:space="0" w:color="auto"/>
            </w:tcBorders>
          </w:tcPr>
          <w:p w14:paraId="0D63CCDE"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2</w:t>
            </w:r>
          </w:p>
        </w:tc>
        <w:tc>
          <w:tcPr>
            <w:tcW w:w="3923" w:type="dxa"/>
            <w:tcBorders>
              <w:top w:val="single" w:sz="4" w:space="0" w:color="auto"/>
              <w:left w:val="single" w:sz="4" w:space="0" w:color="auto"/>
              <w:bottom w:val="single" w:sz="4" w:space="0" w:color="auto"/>
              <w:right w:val="single" w:sz="4" w:space="0" w:color="auto"/>
            </w:tcBorders>
          </w:tcPr>
          <w:p w14:paraId="48B723B6"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Principal Investigator (PI)</w:t>
            </w:r>
          </w:p>
        </w:tc>
        <w:tc>
          <w:tcPr>
            <w:tcW w:w="5781" w:type="dxa"/>
            <w:tcBorders>
              <w:top w:val="single" w:sz="4" w:space="0" w:color="auto"/>
              <w:left w:val="single" w:sz="4" w:space="0" w:color="auto"/>
              <w:bottom w:val="single" w:sz="4" w:space="0" w:color="auto"/>
              <w:right w:val="single" w:sz="4" w:space="0" w:color="auto"/>
            </w:tcBorders>
          </w:tcPr>
          <w:p w14:paraId="34E1C666" w14:textId="77777777" w:rsidR="00E560A5" w:rsidRPr="003F69D8" w:rsidRDefault="00E560A5" w:rsidP="0042007F">
            <w:pPr>
              <w:spacing w:line="276" w:lineRule="auto"/>
              <w:rPr>
                <w:rFonts w:ascii="Arial" w:hAnsi="Arial" w:cs="Arial"/>
                <w:sz w:val="22"/>
                <w:szCs w:val="22"/>
              </w:rPr>
            </w:pPr>
          </w:p>
        </w:tc>
      </w:tr>
      <w:tr w:rsidR="00E560A5" w:rsidRPr="003F69D8" w14:paraId="7B8A1F7F" w14:textId="77777777" w:rsidTr="673E3995">
        <w:tc>
          <w:tcPr>
            <w:tcW w:w="359" w:type="dxa"/>
            <w:tcBorders>
              <w:top w:val="single" w:sz="4" w:space="0" w:color="auto"/>
              <w:left w:val="single" w:sz="4" w:space="0" w:color="auto"/>
              <w:bottom w:val="single" w:sz="4" w:space="0" w:color="auto"/>
              <w:right w:val="single" w:sz="4" w:space="0" w:color="auto"/>
            </w:tcBorders>
          </w:tcPr>
          <w:p w14:paraId="0DDACA67"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3</w:t>
            </w:r>
          </w:p>
        </w:tc>
        <w:tc>
          <w:tcPr>
            <w:tcW w:w="3923" w:type="dxa"/>
            <w:tcBorders>
              <w:top w:val="single" w:sz="4" w:space="0" w:color="auto"/>
              <w:left w:val="single" w:sz="4" w:space="0" w:color="auto"/>
              <w:bottom w:val="single" w:sz="4" w:space="0" w:color="auto"/>
              <w:right w:val="single" w:sz="4" w:space="0" w:color="auto"/>
            </w:tcBorders>
          </w:tcPr>
          <w:p w14:paraId="1D939994"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Email address of PI</w:t>
            </w:r>
          </w:p>
        </w:tc>
        <w:tc>
          <w:tcPr>
            <w:tcW w:w="5781" w:type="dxa"/>
            <w:tcBorders>
              <w:top w:val="single" w:sz="4" w:space="0" w:color="auto"/>
              <w:left w:val="single" w:sz="4" w:space="0" w:color="auto"/>
              <w:bottom w:val="single" w:sz="4" w:space="0" w:color="auto"/>
              <w:right w:val="single" w:sz="4" w:space="0" w:color="auto"/>
            </w:tcBorders>
          </w:tcPr>
          <w:p w14:paraId="4277732B" w14:textId="77777777" w:rsidR="00E560A5" w:rsidRPr="003F69D8" w:rsidRDefault="00E560A5" w:rsidP="0042007F">
            <w:pPr>
              <w:spacing w:line="276" w:lineRule="auto"/>
              <w:rPr>
                <w:rFonts w:ascii="Arial" w:hAnsi="Arial" w:cs="Arial"/>
                <w:sz w:val="22"/>
                <w:szCs w:val="22"/>
              </w:rPr>
            </w:pPr>
          </w:p>
        </w:tc>
      </w:tr>
      <w:tr w:rsidR="00E560A5" w:rsidRPr="003F69D8" w14:paraId="24901D1D" w14:textId="77777777" w:rsidTr="673E3995">
        <w:tc>
          <w:tcPr>
            <w:tcW w:w="359" w:type="dxa"/>
            <w:tcBorders>
              <w:top w:val="single" w:sz="4" w:space="0" w:color="auto"/>
              <w:left w:val="single" w:sz="4" w:space="0" w:color="auto"/>
              <w:bottom w:val="single" w:sz="4" w:space="0" w:color="auto"/>
              <w:right w:val="single" w:sz="4" w:space="0" w:color="auto"/>
            </w:tcBorders>
          </w:tcPr>
          <w:p w14:paraId="7CE73408"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4</w:t>
            </w:r>
          </w:p>
        </w:tc>
        <w:tc>
          <w:tcPr>
            <w:tcW w:w="3923" w:type="dxa"/>
            <w:tcBorders>
              <w:top w:val="single" w:sz="4" w:space="0" w:color="auto"/>
              <w:left w:val="single" w:sz="4" w:space="0" w:color="auto"/>
              <w:bottom w:val="single" w:sz="4" w:space="0" w:color="auto"/>
              <w:right w:val="single" w:sz="4" w:space="0" w:color="auto"/>
            </w:tcBorders>
          </w:tcPr>
          <w:p w14:paraId="4CC4227F"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Mobile phone number of PI</w:t>
            </w:r>
          </w:p>
        </w:tc>
        <w:tc>
          <w:tcPr>
            <w:tcW w:w="5781" w:type="dxa"/>
            <w:tcBorders>
              <w:top w:val="single" w:sz="4" w:space="0" w:color="auto"/>
              <w:left w:val="single" w:sz="4" w:space="0" w:color="auto"/>
              <w:bottom w:val="single" w:sz="4" w:space="0" w:color="auto"/>
              <w:right w:val="single" w:sz="4" w:space="0" w:color="auto"/>
            </w:tcBorders>
          </w:tcPr>
          <w:p w14:paraId="1B6C4B43" w14:textId="77777777" w:rsidR="00E560A5" w:rsidRPr="003F69D8" w:rsidRDefault="00E560A5" w:rsidP="0042007F">
            <w:pPr>
              <w:spacing w:line="276" w:lineRule="auto"/>
              <w:rPr>
                <w:rFonts w:ascii="Arial" w:hAnsi="Arial" w:cs="Arial"/>
                <w:sz w:val="22"/>
                <w:szCs w:val="22"/>
              </w:rPr>
            </w:pPr>
          </w:p>
        </w:tc>
      </w:tr>
      <w:tr w:rsidR="00E560A5" w:rsidRPr="003F69D8" w14:paraId="013AFCF5" w14:textId="77777777" w:rsidTr="673E3995">
        <w:tc>
          <w:tcPr>
            <w:tcW w:w="359" w:type="dxa"/>
            <w:tcBorders>
              <w:top w:val="single" w:sz="4" w:space="0" w:color="auto"/>
              <w:left w:val="single" w:sz="4" w:space="0" w:color="auto"/>
              <w:bottom w:val="single" w:sz="4" w:space="0" w:color="auto"/>
              <w:right w:val="single" w:sz="4" w:space="0" w:color="auto"/>
            </w:tcBorders>
          </w:tcPr>
          <w:p w14:paraId="47B997DC"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5</w:t>
            </w:r>
          </w:p>
        </w:tc>
        <w:tc>
          <w:tcPr>
            <w:tcW w:w="3923" w:type="dxa"/>
            <w:tcBorders>
              <w:top w:val="single" w:sz="4" w:space="0" w:color="auto"/>
              <w:left w:val="single" w:sz="4" w:space="0" w:color="auto"/>
              <w:bottom w:val="single" w:sz="4" w:space="0" w:color="auto"/>
              <w:right w:val="single" w:sz="4" w:space="0" w:color="auto"/>
            </w:tcBorders>
          </w:tcPr>
          <w:p w14:paraId="3603A0D9"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xml:space="preserve">Names and institutions of </w:t>
            </w:r>
          </w:p>
          <w:p w14:paraId="443E7B13"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Co-Investigators</w:t>
            </w:r>
          </w:p>
          <w:p w14:paraId="2C04645E" w14:textId="77777777" w:rsidR="00E560A5" w:rsidRPr="003F69D8" w:rsidRDefault="00E560A5" w:rsidP="0042007F">
            <w:pPr>
              <w:spacing w:line="276" w:lineRule="auto"/>
              <w:rPr>
                <w:rFonts w:ascii="Arial" w:hAnsi="Arial" w:cs="Arial"/>
                <w:sz w:val="22"/>
                <w:szCs w:val="22"/>
              </w:rPr>
            </w:pPr>
          </w:p>
          <w:p w14:paraId="3F8B232B"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Note: Associate Investigators should not be listed</w:t>
            </w:r>
          </w:p>
        </w:tc>
        <w:tc>
          <w:tcPr>
            <w:tcW w:w="5781" w:type="dxa"/>
            <w:tcBorders>
              <w:top w:val="single" w:sz="4" w:space="0" w:color="auto"/>
              <w:left w:val="single" w:sz="4" w:space="0" w:color="auto"/>
              <w:bottom w:val="single" w:sz="4" w:space="0" w:color="auto"/>
              <w:right w:val="single" w:sz="4" w:space="0" w:color="auto"/>
            </w:tcBorders>
          </w:tcPr>
          <w:p w14:paraId="57D10B3A" w14:textId="77777777" w:rsidR="00E560A5" w:rsidRPr="003F69D8" w:rsidRDefault="00E560A5" w:rsidP="0042007F">
            <w:pPr>
              <w:spacing w:line="276" w:lineRule="auto"/>
              <w:ind w:left="102" w:firstLine="71"/>
              <w:rPr>
                <w:rFonts w:ascii="Arial" w:hAnsi="Arial" w:cs="Arial"/>
                <w:sz w:val="22"/>
                <w:szCs w:val="22"/>
              </w:rPr>
            </w:pPr>
          </w:p>
          <w:p w14:paraId="09A88B69" w14:textId="77777777" w:rsidR="00E560A5" w:rsidRPr="003F69D8" w:rsidRDefault="00E560A5" w:rsidP="0042007F">
            <w:pPr>
              <w:spacing w:line="276" w:lineRule="auto"/>
              <w:ind w:left="102" w:firstLine="71"/>
              <w:rPr>
                <w:rFonts w:ascii="Arial" w:hAnsi="Arial" w:cs="Arial"/>
                <w:sz w:val="22"/>
                <w:szCs w:val="22"/>
              </w:rPr>
            </w:pPr>
          </w:p>
          <w:p w14:paraId="21F8FEBB" w14:textId="77777777" w:rsidR="00E560A5" w:rsidRPr="003F69D8" w:rsidRDefault="00E560A5" w:rsidP="0042007F">
            <w:pPr>
              <w:spacing w:line="276" w:lineRule="auto"/>
              <w:ind w:left="102" w:firstLine="71"/>
              <w:rPr>
                <w:rFonts w:ascii="Arial" w:hAnsi="Arial" w:cs="Arial"/>
                <w:sz w:val="22"/>
                <w:szCs w:val="22"/>
              </w:rPr>
            </w:pPr>
          </w:p>
          <w:p w14:paraId="68511FA0" w14:textId="77777777" w:rsidR="00E560A5" w:rsidRPr="003F69D8" w:rsidRDefault="00E560A5" w:rsidP="0042007F">
            <w:pPr>
              <w:spacing w:line="276" w:lineRule="auto"/>
              <w:ind w:left="102" w:firstLine="71"/>
              <w:rPr>
                <w:rFonts w:ascii="Arial" w:hAnsi="Arial" w:cs="Arial"/>
                <w:sz w:val="22"/>
                <w:szCs w:val="22"/>
              </w:rPr>
            </w:pPr>
          </w:p>
          <w:p w14:paraId="0B373936" w14:textId="77777777" w:rsidR="00E560A5" w:rsidRPr="003F69D8" w:rsidRDefault="00E560A5" w:rsidP="0042007F">
            <w:pPr>
              <w:spacing w:line="276" w:lineRule="auto"/>
              <w:ind w:left="102" w:firstLine="71"/>
              <w:rPr>
                <w:rFonts w:ascii="Arial" w:hAnsi="Arial" w:cs="Arial"/>
                <w:sz w:val="22"/>
                <w:szCs w:val="22"/>
              </w:rPr>
            </w:pPr>
          </w:p>
          <w:p w14:paraId="609A784C" w14:textId="77777777" w:rsidR="00E560A5" w:rsidRPr="003F69D8" w:rsidRDefault="00E560A5" w:rsidP="0042007F">
            <w:pPr>
              <w:spacing w:line="276" w:lineRule="auto"/>
              <w:ind w:left="102" w:firstLine="71"/>
              <w:rPr>
                <w:rFonts w:ascii="Arial" w:hAnsi="Arial" w:cs="Arial"/>
                <w:sz w:val="22"/>
                <w:szCs w:val="22"/>
              </w:rPr>
            </w:pPr>
          </w:p>
          <w:p w14:paraId="2105F7D8" w14:textId="77777777" w:rsidR="00E560A5" w:rsidRPr="003F69D8" w:rsidRDefault="00E560A5" w:rsidP="0042007F">
            <w:pPr>
              <w:spacing w:line="276" w:lineRule="auto"/>
              <w:ind w:left="102" w:firstLine="71"/>
              <w:rPr>
                <w:rFonts w:ascii="Arial" w:hAnsi="Arial" w:cs="Arial"/>
                <w:sz w:val="22"/>
                <w:szCs w:val="22"/>
              </w:rPr>
            </w:pPr>
          </w:p>
          <w:p w14:paraId="7D01D316" w14:textId="77777777" w:rsidR="00E560A5" w:rsidRPr="003F69D8" w:rsidRDefault="00E560A5" w:rsidP="0042007F">
            <w:pPr>
              <w:spacing w:line="276" w:lineRule="auto"/>
              <w:ind w:left="102" w:firstLine="71"/>
              <w:rPr>
                <w:rFonts w:ascii="Arial" w:hAnsi="Arial" w:cs="Arial"/>
                <w:sz w:val="22"/>
                <w:szCs w:val="22"/>
              </w:rPr>
            </w:pPr>
          </w:p>
          <w:p w14:paraId="4A0BE6FB" w14:textId="77777777" w:rsidR="00E560A5" w:rsidRPr="003F69D8" w:rsidRDefault="00E560A5" w:rsidP="0042007F">
            <w:pPr>
              <w:spacing w:line="276" w:lineRule="auto"/>
              <w:ind w:left="102" w:firstLine="71"/>
              <w:rPr>
                <w:rFonts w:ascii="Arial" w:hAnsi="Arial" w:cs="Arial"/>
                <w:sz w:val="22"/>
                <w:szCs w:val="22"/>
              </w:rPr>
            </w:pPr>
          </w:p>
          <w:p w14:paraId="45A90BEA" w14:textId="77777777" w:rsidR="00E560A5" w:rsidRPr="003F69D8" w:rsidRDefault="00E560A5" w:rsidP="0042007F">
            <w:pPr>
              <w:spacing w:line="276" w:lineRule="auto"/>
              <w:ind w:left="102" w:firstLine="71"/>
              <w:rPr>
                <w:rFonts w:ascii="Arial" w:hAnsi="Arial" w:cs="Arial"/>
                <w:sz w:val="22"/>
                <w:szCs w:val="22"/>
              </w:rPr>
            </w:pPr>
          </w:p>
        </w:tc>
      </w:tr>
      <w:tr w:rsidR="00E560A5" w:rsidRPr="003F69D8" w14:paraId="7111DB2A" w14:textId="77777777" w:rsidTr="673E3995">
        <w:tc>
          <w:tcPr>
            <w:tcW w:w="359" w:type="dxa"/>
            <w:tcBorders>
              <w:top w:val="single" w:sz="4" w:space="0" w:color="auto"/>
              <w:left w:val="single" w:sz="4" w:space="0" w:color="auto"/>
              <w:bottom w:val="single" w:sz="4" w:space="0" w:color="auto"/>
              <w:right w:val="single" w:sz="4" w:space="0" w:color="auto"/>
            </w:tcBorders>
          </w:tcPr>
          <w:p w14:paraId="4F06FA86"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6</w:t>
            </w:r>
          </w:p>
        </w:tc>
        <w:tc>
          <w:tcPr>
            <w:tcW w:w="3923" w:type="dxa"/>
            <w:tcBorders>
              <w:top w:val="single" w:sz="4" w:space="0" w:color="auto"/>
              <w:left w:val="single" w:sz="4" w:space="0" w:color="auto"/>
              <w:bottom w:val="single" w:sz="4" w:space="0" w:color="auto"/>
              <w:right w:val="single" w:sz="4" w:space="0" w:color="auto"/>
            </w:tcBorders>
          </w:tcPr>
          <w:p w14:paraId="59C5D75F"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Institution administering the grant</w:t>
            </w:r>
          </w:p>
        </w:tc>
        <w:tc>
          <w:tcPr>
            <w:tcW w:w="5781" w:type="dxa"/>
            <w:tcBorders>
              <w:top w:val="single" w:sz="4" w:space="0" w:color="auto"/>
              <w:left w:val="single" w:sz="4" w:space="0" w:color="auto"/>
              <w:bottom w:val="single" w:sz="4" w:space="0" w:color="auto"/>
              <w:right w:val="single" w:sz="4" w:space="0" w:color="auto"/>
            </w:tcBorders>
          </w:tcPr>
          <w:p w14:paraId="15E44403"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w:t>
            </w:r>
          </w:p>
        </w:tc>
      </w:tr>
      <w:tr w:rsidR="00E560A5" w:rsidRPr="003F69D8" w14:paraId="630BA4CF" w14:textId="77777777" w:rsidTr="673E3995">
        <w:tc>
          <w:tcPr>
            <w:tcW w:w="359" w:type="dxa"/>
            <w:tcBorders>
              <w:top w:val="single" w:sz="4" w:space="0" w:color="auto"/>
              <w:left w:val="single" w:sz="4" w:space="0" w:color="auto"/>
              <w:bottom w:val="single" w:sz="4" w:space="0" w:color="auto"/>
              <w:right w:val="single" w:sz="4" w:space="0" w:color="auto"/>
            </w:tcBorders>
          </w:tcPr>
          <w:p w14:paraId="5511BD50"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7</w:t>
            </w:r>
          </w:p>
        </w:tc>
        <w:tc>
          <w:tcPr>
            <w:tcW w:w="3923" w:type="dxa"/>
            <w:tcBorders>
              <w:top w:val="single" w:sz="4" w:space="0" w:color="auto"/>
              <w:left w:val="single" w:sz="4" w:space="0" w:color="auto"/>
              <w:bottom w:val="single" w:sz="4" w:space="0" w:color="auto"/>
              <w:right w:val="single" w:sz="4" w:space="0" w:color="auto"/>
            </w:tcBorders>
          </w:tcPr>
          <w:p w14:paraId="24988500"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Name, email address and phone number of administrator lodging the application</w:t>
            </w:r>
          </w:p>
        </w:tc>
        <w:tc>
          <w:tcPr>
            <w:tcW w:w="5781" w:type="dxa"/>
            <w:tcBorders>
              <w:top w:val="single" w:sz="4" w:space="0" w:color="auto"/>
              <w:left w:val="single" w:sz="4" w:space="0" w:color="auto"/>
              <w:bottom w:val="single" w:sz="4" w:space="0" w:color="auto"/>
              <w:right w:val="single" w:sz="4" w:space="0" w:color="auto"/>
            </w:tcBorders>
          </w:tcPr>
          <w:p w14:paraId="0A3309CD" w14:textId="77777777" w:rsidR="00E560A5" w:rsidRPr="003F69D8" w:rsidRDefault="00E560A5" w:rsidP="0042007F">
            <w:pPr>
              <w:spacing w:line="276" w:lineRule="auto"/>
              <w:rPr>
                <w:rFonts w:ascii="Arial" w:hAnsi="Arial" w:cs="Arial"/>
                <w:sz w:val="22"/>
                <w:szCs w:val="22"/>
              </w:rPr>
            </w:pPr>
          </w:p>
        </w:tc>
      </w:tr>
      <w:tr w:rsidR="00E560A5" w:rsidRPr="003F69D8" w14:paraId="5F29404E" w14:textId="77777777" w:rsidTr="673E3995">
        <w:tc>
          <w:tcPr>
            <w:tcW w:w="359" w:type="dxa"/>
            <w:tcBorders>
              <w:top w:val="single" w:sz="4" w:space="0" w:color="auto"/>
              <w:left w:val="single" w:sz="4" w:space="0" w:color="auto"/>
              <w:bottom w:val="single" w:sz="4" w:space="0" w:color="auto"/>
              <w:right w:val="single" w:sz="4" w:space="0" w:color="auto"/>
            </w:tcBorders>
          </w:tcPr>
          <w:p w14:paraId="50BE80E6"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8</w:t>
            </w:r>
          </w:p>
        </w:tc>
        <w:tc>
          <w:tcPr>
            <w:tcW w:w="3923" w:type="dxa"/>
            <w:tcBorders>
              <w:top w:val="single" w:sz="4" w:space="0" w:color="auto"/>
              <w:left w:val="single" w:sz="4" w:space="0" w:color="auto"/>
              <w:bottom w:val="single" w:sz="4" w:space="0" w:color="auto"/>
              <w:right w:val="single" w:sz="4" w:space="0" w:color="auto"/>
            </w:tcBorders>
          </w:tcPr>
          <w:p w14:paraId="3763E061"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xml:space="preserve">Name and email address of research grant post award administrator </w:t>
            </w:r>
          </w:p>
        </w:tc>
        <w:tc>
          <w:tcPr>
            <w:tcW w:w="5781" w:type="dxa"/>
            <w:tcBorders>
              <w:top w:val="single" w:sz="4" w:space="0" w:color="auto"/>
              <w:left w:val="single" w:sz="4" w:space="0" w:color="auto"/>
              <w:bottom w:val="single" w:sz="4" w:space="0" w:color="auto"/>
              <w:right w:val="single" w:sz="4" w:space="0" w:color="auto"/>
            </w:tcBorders>
          </w:tcPr>
          <w:p w14:paraId="0DA3C780"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w:t>
            </w:r>
          </w:p>
        </w:tc>
      </w:tr>
      <w:tr w:rsidR="00E560A5" w:rsidRPr="003F69D8" w14:paraId="1C63AA01" w14:textId="77777777" w:rsidTr="673E3995">
        <w:tc>
          <w:tcPr>
            <w:tcW w:w="359" w:type="dxa"/>
            <w:tcBorders>
              <w:top w:val="single" w:sz="4" w:space="0" w:color="auto"/>
              <w:left w:val="single" w:sz="4" w:space="0" w:color="auto"/>
              <w:bottom w:val="single" w:sz="4" w:space="0" w:color="auto"/>
              <w:right w:val="single" w:sz="4" w:space="0" w:color="auto"/>
            </w:tcBorders>
          </w:tcPr>
          <w:p w14:paraId="4C94E320" w14:textId="77777777" w:rsidR="00E560A5" w:rsidRPr="003F69D8" w:rsidRDefault="00E560A5" w:rsidP="0042007F">
            <w:pPr>
              <w:spacing w:before="100" w:beforeAutospacing="1" w:after="120" w:line="276" w:lineRule="auto"/>
              <w:rPr>
                <w:rFonts w:ascii="Arial" w:hAnsi="Arial" w:cs="Arial"/>
                <w:b/>
                <w:sz w:val="22"/>
                <w:szCs w:val="22"/>
              </w:rPr>
            </w:pPr>
            <w:r w:rsidRPr="003F69D8">
              <w:rPr>
                <w:rFonts w:ascii="Arial" w:hAnsi="Arial" w:cs="Arial"/>
                <w:b/>
                <w:sz w:val="22"/>
                <w:szCs w:val="22"/>
              </w:rPr>
              <w:t>9</w:t>
            </w:r>
          </w:p>
        </w:tc>
        <w:tc>
          <w:tcPr>
            <w:tcW w:w="3923" w:type="dxa"/>
            <w:tcBorders>
              <w:top w:val="single" w:sz="4" w:space="0" w:color="auto"/>
              <w:left w:val="single" w:sz="4" w:space="0" w:color="auto"/>
              <w:bottom w:val="single" w:sz="4" w:space="0" w:color="auto"/>
              <w:right w:val="single" w:sz="4" w:space="0" w:color="auto"/>
            </w:tcBorders>
          </w:tcPr>
          <w:p w14:paraId="06DA26F5"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Total budget funds requested (maximum $100,000)</w:t>
            </w:r>
          </w:p>
        </w:tc>
        <w:tc>
          <w:tcPr>
            <w:tcW w:w="5781" w:type="dxa"/>
            <w:tcBorders>
              <w:top w:val="single" w:sz="4" w:space="0" w:color="auto"/>
              <w:left w:val="single" w:sz="4" w:space="0" w:color="auto"/>
              <w:bottom w:val="single" w:sz="4" w:space="0" w:color="auto"/>
              <w:right w:val="single" w:sz="4" w:space="0" w:color="auto"/>
            </w:tcBorders>
          </w:tcPr>
          <w:p w14:paraId="7A1540CB" w14:textId="62331F3E"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w:t>
            </w:r>
            <w:r w:rsidR="00156EBF" w:rsidRPr="003F69D8">
              <w:rPr>
                <w:rFonts w:ascii="Arial" w:hAnsi="Arial" w:cs="Arial"/>
                <w:sz w:val="22"/>
                <w:szCs w:val="22"/>
              </w:rPr>
              <w:t xml:space="preserve">                            </w:t>
            </w:r>
          </w:p>
        </w:tc>
      </w:tr>
      <w:tr w:rsidR="00F1274C" w:rsidRPr="003F69D8" w14:paraId="40D58C8E" w14:textId="77777777" w:rsidTr="673E3995">
        <w:tc>
          <w:tcPr>
            <w:tcW w:w="359" w:type="dxa"/>
            <w:tcBorders>
              <w:top w:val="single" w:sz="4" w:space="0" w:color="auto"/>
              <w:left w:val="single" w:sz="4" w:space="0" w:color="auto"/>
              <w:bottom w:val="single" w:sz="4" w:space="0" w:color="auto"/>
              <w:right w:val="single" w:sz="4" w:space="0" w:color="auto"/>
            </w:tcBorders>
          </w:tcPr>
          <w:p w14:paraId="532460B8" w14:textId="0DC31581" w:rsidR="00F1274C" w:rsidRPr="003F69D8" w:rsidRDefault="00F1274C" w:rsidP="0042007F">
            <w:pPr>
              <w:spacing w:before="100" w:beforeAutospacing="1" w:after="120" w:line="276" w:lineRule="auto"/>
              <w:rPr>
                <w:rFonts w:ascii="Arial" w:hAnsi="Arial" w:cs="Arial"/>
                <w:b/>
                <w:sz w:val="22"/>
                <w:szCs w:val="22"/>
              </w:rPr>
            </w:pPr>
            <w:r>
              <w:rPr>
                <w:rFonts w:ascii="Arial" w:hAnsi="Arial" w:cs="Arial"/>
                <w:b/>
                <w:sz w:val="22"/>
                <w:szCs w:val="22"/>
              </w:rPr>
              <w:t>10</w:t>
            </w:r>
          </w:p>
        </w:tc>
        <w:tc>
          <w:tcPr>
            <w:tcW w:w="3923" w:type="dxa"/>
            <w:tcBorders>
              <w:top w:val="single" w:sz="4" w:space="0" w:color="auto"/>
              <w:left w:val="single" w:sz="4" w:space="0" w:color="auto"/>
              <w:bottom w:val="single" w:sz="4" w:space="0" w:color="auto"/>
              <w:right w:val="single" w:sz="4" w:space="0" w:color="auto"/>
            </w:tcBorders>
          </w:tcPr>
          <w:p w14:paraId="359F4A70" w14:textId="0A6816CB" w:rsidR="00F1274C" w:rsidRPr="004D7EFF" w:rsidRDefault="1633F485">
            <w:pPr>
              <w:spacing w:line="276" w:lineRule="auto"/>
              <w:rPr>
                <w:rFonts w:ascii="Arial" w:hAnsi="Arial" w:cs="Arial"/>
                <w:color w:val="FF0000"/>
                <w:sz w:val="22"/>
                <w:szCs w:val="22"/>
              </w:rPr>
            </w:pPr>
            <w:r w:rsidRPr="00D82FFF">
              <w:rPr>
                <w:rFonts w:ascii="Arial" w:hAnsi="Arial" w:cs="Arial"/>
                <w:sz w:val="22"/>
                <w:szCs w:val="22"/>
              </w:rPr>
              <w:t>Does your</w:t>
            </w:r>
            <w:r w:rsidR="279CF7CD" w:rsidRPr="00D82FFF">
              <w:rPr>
                <w:rFonts w:ascii="Arial" w:hAnsi="Arial" w:cs="Arial"/>
                <w:sz w:val="22"/>
                <w:szCs w:val="22"/>
              </w:rPr>
              <w:t xml:space="preserve"> </w:t>
            </w:r>
            <w:r w:rsidR="1D01D78F" w:rsidRPr="00D82FFF">
              <w:rPr>
                <w:rFonts w:ascii="Arial" w:hAnsi="Arial" w:cs="Arial"/>
                <w:sz w:val="22"/>
                <w:szCs w:val="22"/>
              </w:rPr>
              <w:t xml:space="preserve">application have committed co-funding support from your administering </w:t>
            </w:r>
            <w:r w:rsidR="1498D582" w:rsidRPr="00D82FFF">
              <w:rPr>
                <w:rFonts w:ascii="Arial" w:hAnsi="Arial" w:cs="Arial"/>
                <w:sz w:val="22"/>
                <w:szCs w:val="22"/>
              </w:rPr>
              <w:t xml:space="preserve">or collaborating </w:t>
            </w:r>
            <w:r w:rsidR="4DC295CB" w:rsidRPr="00D82FFF">
              <w:rPr>
                <w:rFonts w:ascii="Arial" w:hAnsi="Arial" w:cs="Arial"/>
                <w:sz w:val="22"/>
                <w:szCs w:val="22"/>
              </w:rPr>
              <w:t>institution</w:t>
            </w:r>
            <w:r w:rsidR="1D01D78F" w:rsidRPr="00D82FFF">
              <w:rPr>
                <w:rFonts w:ascii="Arial" w:hAnsi="Arial" w:cs="Arial"/>
                <w:sz w:val="22"/>
                <w:szCs w:val="22"/>
              </w:rPr>
              <w:t>?</w:t>
            </w:r>
          </w:p>
        </w:tc>
        <w:tc>
          <w:tcPr>
            <w:tcW w:w="5781" w:type="dxa"/>
            <w:tcBorders>
              <w:top w:val="single" w:sz="4" w:space="0" w:color="auto"/>
              <w:left w:val="single" w:sz="4" w:space="0" w:color="auto"/>
              <w:bottom w:val="single" w:sz="4" w:space="0" w:color="auto"/>
              <w:right w:val="single" w:sz="4" w:space="0" w:color="auto"/>
            </w:tcBorders>
          </w:tcPr>
          <w:p w14:paraId="3AF76B20" w14:textId="77777777" w:rsidR="00F1274C" w:rsidRPr="003F69D8" w:rsidRDefault="00F1274C" w:rsidP="0042007F">
            <w:pPr>
              <w:spacing w:line="276" w:lineRule="auto"/>
              <w:rPr>
                <w:rFonts w:ascii="Arial" w:hAnsi="Arial" w:cs="Arial"/>
                <w:sz w:val="22"/>
                <w:szCs w:val="22"/>
              </w:rPr>
            </w:pPr>
          </w:p>
        </w:tc>
      </w:tr>
      <w:tr w:rsidR="004D7EFF" w:rsidRPr="003F69D8" w14:paraId="29B8D0D9" w14:textId="77777777" w:rsidTr="673E3995">
        <w:tc>
          <w:tcPr>
            <w:tcW w:w="359" w:type="dxa"/>
            <w:tcBorders>
              <w:top w:val="single" w:sz="4" w:space="0" w:color="auto"/>
              <w:left w:val="single" w:sz="4" w:space="0" w:color="auto"/>
              <w:bottom w:val="single" w:sz="4" w:space="0" w:color="auto"/>
              <w:right w:val="single" w:sz="4" w:space="0" w:color="auto"/>
            </w:tcBorders>
          </w:tcPr>
          <w:p w14:paraId="471267A9" w14:textId="15674607" w:rsidR="004D7EFF" w:rsidRDefault="004D7EFF" w:rsidP="0042007F">
            <w:pPr>
              <w:spacing w:before="100" w:beforeAutospacing="1" w:after="120" w:line="276" w:lineRule="auto"/>
              <w:rPr>
                <w:rFonts w:ascii="Arial" w:hAnsi="Arial" w:cs="Arial"/>
                <w:b/>
                <w:sz w:val="22"/>
                <w:szCs w:val="22"/>
              </w:rPr>
            </w:pPr>
            <w:r>
              <w:rPr>
                <w:rFonts w:ascii="Arial" w:hAnsi="Arial" w:cs="Arial"/>
                <w:b/>
                <w:sz w:val="22"/>
                <w:szCs w:val="22"/>
              </w:rPr>
              <w:t>11</w:t>
            </w:r>
          </w:p>
        </w:tc>
        <w:tc>
          <w:tcPr>
            <w:tcW w:w="3923" w:type="dxa"/>
            <w:tcBorders>
              <w:top w:val="single" w:sz="4" w:space="0" w:color="auto"/>
              <w:left w:val="single" w:sz="4" w:space="0" w:color="auto"/>
              <w:bottom w:val="single" w:sz="4" w:space="0" w:color="auto"/>
              <w:right w:val="single" w:sz="4" w:space="0" w:color="auto"/>
            </w:tcBorders>
          </w:tcPr>
          <w:p w14:paraId="3B032F96" w14:textId="7988D939" w:rsidR="00D82FFF" w:rsidRDefault="00D82FFF">
            <w:pPr>
              <w:spacing w:line="276" w:lineRule="auto"/>
              <w:rPr>
                <w:rFonts w:ascii="Arial" w:hAnsi="Arial" w:cs="Arial"/>
                <w:sz w:val="22"/>
                <w:szCs w:val="22"/>
              </w:rPr>
            </w:pPr>
            <w:r>
              <w:rPr>
                <w:rFonts w:ascii="Arial" w:hAnsi="Arial" w:cs="Arial"/>
                <w:sz w:val="22"/>
                <w:szCs w:val="22"/>
              </w:rPr>
              <w:t xml:space="preserve">a. </w:t>
            </w:r>
            <w:r w:rsidR="00C71564" w:rsidRPr="00D82FFF">
              <w:rPr>
                <w:rFonts w:ascii="Arial" w:hAnsi="Arial" w:cs="Arial"/>
                <w:sz w:val="22"/>
                <w:szCs w:val="22"/>
              </w:rPr>
              <w:t>If there has been any lived experience input into</w:t>
            </w:r>
            <w:r>
              <w:rPr>
                <w:rFonts w:ascii="Arial" w:hAnsi="Arial" w:cs="Arial"/>
                <w:sz w:val="22"/>
                <w:szCs w:val="22"/>
              </w:rPr>
              <w:t xml:space="preserve"> the preparation of</w:t>
            </w:r>
            <w:r w:rsidR="00C71564" w:rsidRPr="00D82FFF">
              <w:rPr>
                <w:rFonts w:ascii="Arial" w:hAnsi="Arial" w:cs="Arial"/>
                <w:sz w:val="22"/>
                <w:szCs w:val="22"/>
              </w:rPr>
              <w:t xml:space="preserve"> this application, please describe here.</w:t>
            </w:r>
            <w:r w:rsidR="006A1FE0">
              <w:rPr>
                <w:rFonts w:ascii="Arial" w:hAnsi="Arial" w:cs="Arial"/>
                <w:sz w:val="22"/>
                <w:szCs w:val="22"/>
              </w:rPr>
              <w:t xml:space="preserve"> </w:t>
            </w:r>
            <w:r w:rsidR="00E504FE">
              <w:rPr>
                <w:rFonts w:ascii="Arial" w:hAnsi="Arial" w:cs="Arial"/>
                <w:sz w:val="22"/>
                <w:szCs w:val="22"/>
              </w:rPr>
              <w:t>If not</w:t>
            </w:r>
            <w:r w:rsidR="00D30FEE">
              <w:rPr>
                <w:rFonts w:ascii="Arial" w:hAnsi="Arial" w:cs="Arial"/>
                <w:sz w:val="22"/>
                <w:szCs w:val="22"/>
              </w:rPr>
              <w:t>, please provide a rational</w:t>
            </w:r>
            <w:r w:rsidR="00C0546A">
              <w:rPr>
                <w:rFonts w:ascii="Arial" w:hAnsi="Arial" w:cs="Arial"/>
                <w:sz w:val="22"/>
                <w:szCs w:val="22"/>
              </w:rPr>
              <w:t>e</w:t>
            </w:r>
            <w:r w:rsidR="00D30FEE">
              <w:rPr>
                <w:rFonts w:ascii="Arial" w:hAnsi="Arial" w:cs="Arial"/>
                <w:sz w:val="22"/>
                <w:szCs w:val="22"/>
              </w:rPr>
              <w:t xml:space="preserve"> as to why this was not appropriat</w:t>
            </w:r>
            <w:r w:rsidR="00C0546A">
              <w:rPr>
                <w:rFonts w:ascii="Arial" w:hAnsi="Arial" w:cs="Arial"/>
                <w:sz w:val="22"/>
                <w:szCs w:val="22"/>
              </w:rPr>
              <w:t>e</w:t>
            </w:r>
            <w:r w:rsidR="00F346FB">
              <w:rPr>
                <w:rFonts w:ascii="Arial" w:hAnsi="Arial" w:cs="Arial"/>
                <w:sz w:val="22"/>
                <w:szCs w:val="22"/>
              </w:rPr>
              <w:t xml:space="preserve"> or feasible</w:t>
            </w:r>
            <w:r w:rsidR="00C0546A">
              <w:rPr>
                <w:rFonts w:ascii="Arial" w:hAnsi="Arial" w:cs="Arial"/>
                <w:sz w:val="22"/>
                <w:szCs w:val="22"/>
              </w:rPr>
              <w:t xml:space="preserve">. </w:t>
            </w:r>
          </w:p>
          <w:p w14:paraId="50C22E9E" w14:textId="3F55008E" w:rsidR="00D82FFF" w:rsidRDefault="00C71564">
            <w:pPr>
              <w:spacing w:line="276" w:lineRule="auto"/>
              <w:rPr>
                <w:rFonts w:ascii="Arial" w:hAnsi="Arial" w:cs="Arial"/>
                <w:sz w:val="22"/>
                <w:szCs w:val="22"/>
              </w:rPr>
            </w:pPr>
            <w:r w:rsidRPr="00D82FFF">
              <w:rPr>
                <w:rFonts w:ascii="Arial" w:hAnsi="Arial" w:cs="Arial"/>
                <w:sz w:val="22"/>
                <w:szCs w:val="22"/>
              </w:rPr>
              <w:t xml:space="preserve"> </w:t>
            </w:r>
          </w:p>
          <w:p w14:paraId="281F9BC2" w14:textId="383139E7" w:rsidR="004D7EFF" w:rsidRPr="00D82FFF" w:rsidRDefault="00D82FFF" w:rsidP="00D82FFF">
            <w:pPr>
              <w:spacing w:line="276" w:lineRule="auto"/>
              <w:rPr>
                <w:rFonts w:ascii="Arial" w:hAnsi="Arial" w:cs="Arial"/>
                <w:sz w:val="22"/>
                <w:szCs w:val="22"/>
              </w:rPr>
            </w:pPr>
            <w:r>
              <w:rPr>
                <w:rFonts w:ascii="Arial" w:hAnsi="Arial" w:cs="Arial"/>
                <w:sz w:val="22"/>
                <w:szCs w:val="22"/>
              </w:rPr>
              <w:t xml:space="preserve">b. </w:t>
            </w:r>
            <w:r w:rsidR="00A62BB9">
              <w:rPr>
                <w:rFonts w:ascii="Arial" w:hAnsi="Arial" w:cs="Arial"/>
                <w:sz w:val="22"/>
                <w:szCs w:val="22"/>
              </w:rPr>
              <w:t>Should the project be funded, h</w:t>
            </w:r>
            <w:r w:rsidRPr="00D82FFF">
              <w:rPr>
                <w:rFonts w:ascii="Arial" w:hAnsi="Arial" w:cs="Arial"/>
                <w:sz w:val="22"/>
                <w:szCs w:val="22"/>
              </w:rPr>
              <w:t xml:space="preserve">ow </w:t>
            </w:r>
            <w:r w:rsidR="009E54AD">
              <w:rPr>
                <w:rFonts w:ascii="Arial" w:hAnsi="Arial" w:cs="Arial"/>
                <w:sz w:val="22"/>
                <w:szCs w:val="22"/>
              </w:rPr>
              <w:t xml:space="preserve">might you involve </w:t>
            </w:r>
            <w:r w:rsidRPr="00D82FFF">
              <w:rPr>
                <w:rFonts w:ascii="Arial" w:hAnsi="Arial" w:cs="Arial"/>
                <w:sz w:val="22"/>
                <w:szCs w:val="22"/>
              </w:rPr>
              <w:t xml:space="preserve">people with lived experience </w:t>
            </w:r>
            <w:r w:rsidR="00492EAA">
              <w:rPr>
                <w:rFonts w:ascii="Arial" w:hAnsi="Arial" w:cs="Arial"/>
                <w:sz w:val="22"/>
                <w:szCs w:val="22"/>
              </w:rPr>
              <w:t xml:space="preserve">in the </w:t>
            </w:r>
            <w:r w:rsidR="00422491">
              <w:rPr>
                <w:rFonts w:ascii="Arial" w:hAnsi="Arial" w:cs="Arial"/>
                <w:sz w:val="22"/>
                <w:szCs w:val="22"/>
              </w:rPr>
              <w:t>design, planning, implementation, evaluation and disse</w:t>
            </w:r>
            <w:r w:rsidR="009E54AD">
              <w:rPr>
                <w:rFonts w:ascii="Arial" w:hAnsi="Arial" w:cs="Arial"/>
                <w:sz w:val="22"/>
                <w:szCs w:val="22"/>
              </w:rPr>
              <w:t>mination</w:t>
            </w:r>
            <w:r w:rsidR="00CF6D7F">
              <w:rPr>
                <w:rFonts w:ascii="Arial" w:hAnsi="Arial" w:cs="Arial"/>
                <w:sz w:val="22"/>
                <w:szCs w:val="22"/>
              </w:rPr>
              <w:t xml:space="preserve"> of findings</w:t>
            </w:r>
            <w:r w:rsidR="009E54AD">
              <w:rPr>
                <w:rFonts w:ascii="Arial" w:hAnsi="Arial" w:cs="Arial"/>
                <w:sz w:val="22"/>
                <w:szCs w:val="22"/>
              </w:rPr>
              <w:t>?</w:t>
            </w:r>
            <w:r w:rsidR="25547509" w:rsidRPr="00D82FFF">
              <w:rPr>
                <w:rFonts w:ascii="Arial" w:hAnsi="Arial" w:cs="Arial"/>
                <w:sz w:val="22"/>
                <w:szCs w:val="22"/>
              </w:rPr>
              <w:t xml:space="preserve"> </w:t>
            </w:r>
          </w:p>
        </w:tc>
        <w:tc>
          <w:tcPr>
            <w:tcW w:w="5781" w:type="dxa"/>
            <w:tcBorders>
              <w:top w:val="single" w:sz="4" w:space="0" w:color="auto"/>
              <w:left w:val="single" w:sz="4" w:space="0" w:color="auto"/>
              <w:bottom w:val="single" w:sz="4" w:space="0" w:color="auto"/>
              <w:right w:val="single" w:sz="4" w:space="0" w:color="auto"/>
            </w:tcBorders>
          </w:tcPr>
          <w:p w14:paraId="5FA72164" w14:textId="77777777" w:rsidR="004D7EFF" w:rsidRPr="003F69D8" w:rsidRDefault="004D7EFF" w:rsidP="0042007F">
            <w:pPr>
              <w:spacing w:line="276" w:lineRule="auto"/>
              <w:rPr>
                <w:rFonts w:ascii="Arial" w:hAnsi="Arial" w:cs="Arial"/>
                <w:sz w:val="22"/>
                <w:szCs w:val="22"/>
              </w:rPr>
            </w:pPr>
          </w:p>
        </w:tc>
      </w:tr>
    </w:tbl>
    <w:p w14:paraId="0C321462" w14:textId="3CD5637B" w:rsidR="00E560A5" w:rsidRPr="003F69D8" w:rsidRDefault="006A1FE0" w:rsidP="004D7EFF">
      <w:pPr>
        <w:rPr>
          <w:rFonts w:ascii="Arial" w:hAnsi="Arial" w:cs="Arial"/>
          <w:sz w:val="22"/>
          <w:szCs w:val="22"/>
        </w:rPr>
      </w:pPr>
      <w:r>
        <w:rPr>
          <w:rFonts w:ascii="Arial" w:hAnsi="Arial" w:cs="Arial"/>
          <w:sz w:val="22"/>
          <w:szCs w:val="22"/>
        </w:rPr>
        <w:lastRenderedPageBreak/>
        <w:t>12. P</w:t>
      </w:r>
      <w:r w:rsidR="003F69D8" w:rsidRPr="003F69D8">
        <w:rPr>
          <w:rFonts w:ascii="Arial" w:hAnsi="Arial" w:cs="Arial"/>
          <w:sz w:val="22"/>
          <w:szCs w:val="22"/>
        </w:rPr>
        <w:t xml:space="preserve">lease select </w:t>
      </w:r>
      <w:r w:rsidR="003F69D8" w:rsidRPr="0076304A">
        <w:rPr>
          <w:rFonts w:ascii="Arial" w:hAnsi="Arial" w:cs="Arial"/>
          <w:b/>
          <w:bCs/>
          <w:sz w:val="22"/>
          <w:szCs w:val="22"/>
          <w:u w:val="single"/>
        </w:rPr>
        <w:t>no more than two boxes</w:t>
      </w:r>
      <w:r w:rsidR="003F69D8" w:rsidRPr="003F69D8">
        <w:rPr>
          <w:rFonts w:ascii="Arial" w:hAnsi="Arial" w:cs="Arial"/>
          <w:sz w:val="22"/>
          <w:szCs w:val="22"/>
        </w:rPr>
        <w:t xml:space="preserve"> in the table below to indicate the category (or categories) that most closely describe your project. </w:t>
      </w:r>
    </w:p>
    <w:p w14:paraId="0EA0FC2C" w14:textId="77777777" w:rsidR="003F69D8" w:rsidRPr="003F69D8" w:rsidRDefault="003F69D8" w:rsidP="0042007F">
      <w:pPr>
        <w:spacing w:line="276" w:lineRule="auto"/>
        <w:rPr>
          <w:rFonts w:ascii="Arial" w:hAnsi="Arial" w:cs="Arial"/>
          <w:sz w:val="22"/>
          <w:szCs w:val="22"/>
        </w:rPr>
      </w:pPr>
    </w:p>
    <w:tbl>
      <w:tblPr>
        <w:tblStyle w:val="TableGrid1"/>
        <w:tblW w:w="9918" w:type="dxa"/>
        <w:tblLook w:val="04A0" w:firstRow="1" w:lastRow="0" w:firstColumn="1" w:lastColumn="0" w:noHBand="0" w:noVBand="1"/>
      </w:tblPr>
      <w:tblGrid>
        <w:gridCol w:w="1697"/>
        <w:gridCol w:w="7229"/>
        <w:gridCol w:w="992"/>
      </w:tblGrid>
      <w:tr w:rsidR="0050238C" w:rsidRPr="003F69D8" w14:paraId="4CFB7C5C" w14:textId="77777777" w:rsidTr="0076304A">
        <w:tc>
          <w:tcPr>
            <w:tcW w:w="1697" w:type="dxa"/>
            <w:vMerge w:val="restart"/>
          </w:tcPr>
          <w:p w14:paraId="4F448A03" w14:textId="64075D50" w:rsidR="0050238C" w:rsidRPr="003F69D8" w:rsidRDefault="00E560A5" w:rsidP="0050238C">
            <w:pPr>
              <w:spacing w:after="160" w:line="278" w:lineRule="auto"/>
              <w:rPr>
                <w:rFonts w:ascii="Arial" w:hAnsi="Arial" w:cs="Arial"/>
                <w:b/>
                <w:bCs/>
              </w:rPr>
            </w:pPr>
            <w:r w:rsidRPr="003F69D8">
              <w:rPr>
                <w:rFonts w:ascii="Arial" w:hAnsi="Arial" w:cs="Arial"/>
                <w:sz w:val="22"/>
                <w:szCs w:val="22"/>
              </w:rPr>
              <w:br w:type="page"/>
            </w:r>
            <w:r w:rsidR="0050238C" w:rsidRPr="003F69D8">
              <w:rPr>
                <w:rFonts w:ascii="Arial" w:hAnsi="Arial" w:cs="Arial"/>
                <w:sz w:val="22"/>
                <w:szCs w:val="22"/>
              </w:rPr>
              <w:br w:type="page"/>
            </w:r>
            <w:r w:rsidR="0050238C" w:rsidRPr="003F69D8">
              <w:rPr>
                <w:rFonts w:ascii="Arial" w:hAnsi="Arial" w:cs="Arial"/>
                <w:b/>
                <w:bCs/>
              </w:rPr>
              <w:t>Basic &amp; Biomedical Research</w:t>
            </w:r>
          </w:p>
        </w:tc>
        <w:tc>
          <w:tcPr>
            <w:tcW w:w="7229" w:type="dxa"/>
          </w:tcPr>
          <w:p w14:paraId="136F638B" w14:textId="2061EB01" w:rsidR="0050238C" w:rsidRPr="003F69D8" w:rsidRDefault="0050238C" w:rsidP="0050238C">
            <w:pPr>
              <w:spacing w:after="160" w:line="278" w:lineRule="auto"/>
              <w:rPr>
                <w:rFonts w:ascii="Arial" w:hAnsi="Arial" w:cs="Arial"/>
              </w:rPr>
            </w:pPr>
            <w:r w:rsidRPr="003F69D8">
              <w:rPr>
                <w:rFonts w:ascii="Arial" w:hAnsi="Arial" w:cs="Arial"/>
              </w:rPr>
              <w:t>Genetics</w:t>
            </w:r>
            <w:r w:rsidR="653D0BC6" w:rsidRPr="3B7B2EC8">
              <w:rPr>
                <w:rFonts w:ascii="Arial" w:hAnsi="Arial" w:cs="Arial"/>
              </w:rPr>
              <w:t xml:space="preserve"> </w:t>
            </w:r>
            <w:r w:rsidR="653D0BC6" w:rsidRPr="4DAD6A51">
              <w:rPr>
                <w:rFonts w:ascii="Arial" w:hAnsi="Arial" w:cs="Arial"/>
              </w:rPr>
              <w:t xml:space="preserve">and </w:t>
            </w:r>
            <w:r w:rsidR="001C7AF3">
              <w:rPr>
                <w:rFonts w:ascii="Arial" w:hAnsi="Arial" w:cs="Arial"/>
              </w:rPr>
              <w:t>genomics</w:t>
            </w:r>
          </w:p>
        </w:tc>
        <w:tc>
          <w:tcPr>
            <w:tcW w:w="992" w:type="dxa"/>
          </w:tcPr>
          <w:p w14:paraId="334A85CB" w14:textId="77777777" w:rsidR="0050238C" w:rsidRPr="003F69D8" w:rsidRDefault="0050238C" w:rsidP="0050238C">
            <w:pPr>
              <w:spacing w:after="160" w:line="278" w:lineRule="auto"/>
              <w:rPr>
                <w:rFonts w:ascii="Arial" w:hAnsi="Arial" w:cs="Arial"/>
              </w:rPr>
            </w:pPr>
          </w:p>
        </w:tc>
      </w:tr>
      <w:tr w:rsidR="0050238C" w:rsidRPr="003F69D8" w14:paraId="15F120D2" w14:textId="77777777" w:rsidTr="0076304A">
        <w:tc>
          <w:tcPr>
            <w:tcW w:w="1697" w:type="dxa"/>
            <w:vMerge/>
          </w:tcPr>
          <w:p w14:paraId="6ED05D99" w14:textId="77777777" w:rsidR="0050238C" w:rsidRPr="003F69D8" w:rsidRDefault="0050238C" w:rsidP="0050238C">
            <w:pPr>
              <w:spacing w:after="160" w:line="278" w:lineRule="auto"/>
              <w:rPr>
                <w:rFonts w:ascii="Arial" w:hAnsi="Arial" w:cs="Arial"/>
              </w:rPr>
            </w:pPr>
          </w:p>
        </w:tc>
        <w:tc>
          <w:tcPr>
            <w:tcW w:w="7229" w:type="dxa"/>
          </w:tcPr>
          <w:p w14:paraId="4AA3A015" w14:textId="527856E3" w:rsidR="0050238C" w:rsidRPr="003F69D8" w:rsidRDefault="0050238C" w:rsidP="0050238C">
            <w:pPr>
              <w:spacing w:after="160" w:line="278" w:lineRule="auto"/>
              <w:rPr>
                <w:rFonts w:ascii="Arial" w:hAnsi="Arial" w:cs="Arial"/>
              </w:rPr>
            </w:pPr>
            <w:r w:rsidRPr="003F69D8">
              <w:rPr>
                <w:rFonts w:ascii="Arial" w:hAnsi="Arial" w:cs="Arial"/>
              </w:rPr>
              <w:t>Cell biology</w:t>
            </w:r>
            <w:r w:rsidR="001C7AF3">
              <w:rPr>
                <w:rFonts w:ascii="Arial" w:hAnsi="Arial" w:cs="Arial"/>
              </w:rPr>
              <w:t xml:space="preserve"> and proteomics</w:t>
            </w:r>
          </w:p>
        </w:tc>
        <w:tc>
          <w:tcPr>
            <w:tcW w:w="992" w:type="dxa"/>
          </w:tcPr>
          <w:p w14:paraId="024115E2" w14:textId="77777777" w:rsidR="0050238C" w:rsidRPr="003F69D8" w:rsidRDefault="0050238C" w:rsidP="0050238C">
            <w:pPr>
              <w:spacing w:after="160" w:line="278" w:lineRule="auto"/>
              <w:rPr>
                <w:rFonts w:ascii="Arial" w:hAnsi="Arial" w:cs="Arial"/>
              </w:rPr>
            </w:pPr>
          </w:p>
        </w:tc>
      </w:tr>
      <w:tr w:rsidR="0050238C" w:rsidRPr="003F69D8" w14:paraId="2DA1BF82" w14:textId="77777777" w:rsidTr="0076304A">
        <w:tc>
          <w:tcPr>
            <w:tcW w:w="1697" w:type="dxa"/>
            <w:vMerge/>
          </w:tcPr>
          <w:p w14:paraId="5E84E817" w14:textId="77777777" w:rsidR="0050238C" w:rsidRPr="003F69D8" w:rsidRDefault="0050238C" w:rsidP="0050238C">
            <w:pPr>
              <w:spacing w:after="160" w:line="278" w:lineRule="auto"/>
              <w:rPr>
                <w:rFonts w:ascii="Arial" w:hAnsi="Arial" w:cs="Arial"/>
              </w:rPr>
            </w:pPr>
          </w:p>
        </w:tc>
        <w:tc>
          <w:tcPr>
            <w:tcW w:w="7229" w:type="dxa"/>
          </w:tcPr>
          <w:p w14:paraId="2BC895FF" w14:textId="653D7ADD" w:rsidR="0050238C" w:rsidRPr="003F69D8" w:rsidRDefault="0050238C" w:rsidP="0050238C">
            <w:pPr>
              <w:spacing w:after="160" w:line="278" w:lineRule="auto"/>
              <w:rPr>
                <w:rFonts w:ascii="Arial" w:hAnsi="Arial" w:cs="Arial"/>
              </w:rPr>
            </w:pPr>
            <w:r w:rsidRPr="003F69D8">
              <w:rPr>
                <w:rFonts w:ascii="Arial" w:hAnsi="Arial" w:cs="Arial"/>
              </w:rPr>
              <w:t>Metabolism</w:t>
            </w:r>
            <w:r w:rsidR="001C7AF3">
              <w:rPr>
                <w:rFonts w:ascii="Arial" w:hAnsi="Arial" w:cs="Arial"/>
              </w:rPr>
              <w:t xml:space="preserve"> and immunology</w:t>
            </w:r>
          </w:p>
        </w:tc>
        <w:tc>
          <w:tcPr>
            <w:tcW w:w="992" w:type="dxa"/>
          </w:tcPr>
          <w:p w14:paraId="492F10BB" w14:textId="77777777" w:rsidR="0050238C" w:rsidRPr="003F69D8" w:rsidRDefault="0050238C" w:rsidP="0050238C">
            <w:pPr>
              <w:spacing w:after="160" w:line="278" w:lineRule="auto"/>
              <w:rPr>
                <w:rFonts w:ascii="Arial" w:hAnsi="Arial" w:cs="Arial"/>
              </w:rPr>
            </w:pPr>
          </w:p>
        </w:tc>
      </w:tr>
      <w:tr w:rsidR="0050238C" w:rsidRPr="003F69D8" w14:paraId="17AFD085" w14:textId="77777777" w:rsidTr="0076304A">
        <w:tc>
          <w:tcPr>
            <w:tcW w:w="1697" w:type="dxa"/>
            <w:vMerge/>
          </w:tcPr>
          <w:p w14:paraId="7B98051F" w14:textId="77777777" w:rsidR="0050238C" w:rsidRPr="003F69D8" w:rsidRDefault="0050238C" w:rsidP="0050238C">
            <w:pPr>
              <w:spacing w:after="160" w:line="278" w:lineRule="auto"/>
              <w:rPr>
                <w:rFonts w:ascii="Arial" w:hAnsi="Arial" w:cs="Arial"/>
              </w:rPr>
            </w:pPr>
          </w:p>
        </w:tc>
        <w:tc>
          <w:tcPr>
            <w:tcW w:w="7229" w:type="dxa"/>
          </w:tcPr>
          <w:p w14:paraId="12097F3C" w14:textId="77777777" w:rsidR="0050238C" w:rsidRPr="003F69D8" w:rsidRDefault="0050238C" w:rsidP="0050238C">
            <w:pPr>
              <w:spacing w:after="160" w:line="278" w:lineRule="auto"/>
              <w:rPr>
                <w:rFonts w:ascii="Arial" w:hAnsi="Arial" w:cs="Arial"/>
              </w:rPr>
            </w:pPr>
            <w:r w:rsidRPr="003F69D8">
              <w:rPr>
                <w:rFonts w:ascii="Arial" w:hAnsi="Arial" w:cs="Arial"/>
              </w:rPr>
              <w:t xml:space="preserve">Environment and Environmental risk factors </w:t>
            </w:r>
          </w:p>
        </w:tc>
        <w:tc>
          <w:tcPr>
            <w:tcW w:w="992" w:type="dxa"/>
          </w:tcPr>
          <w:p w14:paraId="1162D5C6" w14:textId="77777777" w:rsidR="0050238C" w:rsidRPr="003F69D8" w:rsidRDefault="0050238C" w:rsidP="0050238C">
            <w:pPr>
              <w:spacing w:after="160" w:line="278" w:lineRule="auto"/>
              <w:rPr>
                <w:rFonts w:ascii="Arial" w:hAnsi="Arial" w:cs="Arial"/>
              </w:rPr>
            </w:pPr>
          </w:p>
        </w:tc>
      </w:tr>
      <w:tr w:rsidR="0050238C" w:rsidRPr="003F69D8" w14:paraId="3F4F1BF0" w14:textId="77777777" w:rsidTr="0076304A">
        <w:tc>
          <w:tcPr>
            <w:tcW w:w="1697" w:type="dxa"/>
            <w:vMerge/>
          </w:tcPr>
          <w:p w14:paraId="4EDF2BA6" w14:textId="77777777" w:rsidR="0050238C" w:rsidRPr="003F69D8" w:rsidRDefault="0050238C" w:rsidP="0050238C">
            <w:pPr>
              <w:spacing w:after="160" w:line="278" w:lineRule="auto"/>
              <w:rPr>
                <w:rFonts w:ascii="Arial" w:hAnsi="Arial" w:cs="Arial"/>
              </w:rPr>
            </w:pPr>
          </w:p>
        </w:tc>
        <w:tc>
          <w:tcPr>
            <w:tcW w:w="7229" w:type="dxa"/>
          </w:tcPr>
          <w:p w14:paraId="629A5505" w14:textId="77777777" w:rsidR="0050238C" w:rsidRPr="003F69D8" w:rsidRDefault="0050238C" w:rsidP="0050238C">
            <w:pPr>
              <w:spacing w:after="160" w:line="278" w:lineRule="auto"/>
              <w:rPr>
                <w:rFonts w:ascii="Arial" w:hAnsi="Arial" w:cs="Arial"/>
              </w:rPr>
            </w:pPr>
            <w:r w:rsidRPr="003F69D8">
              <w:rPr>
                <w:rFonts w:ascii="Arial" w:hAnsi="Arial" w:cs="Arial"/>
              </w:rPr>
              <w:t xml:space="preserve">Epidemiology </w:t>
            </w:r>
          </w:p>
        </w:tc>
        <w:tc>
          <w:tcPr>
            <w:tcW w:w="992" w:type="dxa"/>
          </w:tcPr>
          <w:p w14:paraId="55BC993A" w14:textId="77777777" w:rsidR="0050238C" w:rsidRPr="003F69D8" w:rsidRDefault="0050238C" w:rsidP="0050238C">
            <w:pPr>
              <w:spacing w:after="160" w:line="278" w:lineRule="auto"/>
              <w:rPr>
                <w:rFonts w:ascii="Arial" w:hAnsi="Arial" w:cs="Arial"/>
              </w:rPr>
            </w:pPr>
          </w:p>
        </w:tc>
      </w:tr>
      <w:tr w:rsidR="0050238C" w:rsidRPr="003F69D8" w14:paraId="10178471" w14:textId="77777777" w:rsidTr="0076304A">
        <w:tc>
          <w:tcPr>
            <w:tcW w:w="1697" w:type="dxa"/>
            <w:vMerge w:val="restart"/>
          </w:tcPr>
          <w:p w14:paraId="58EFA62B" w14:textId="77777777" w:rsidR="0050238C" w:rsidRPr="003F69D8" w:rsidRDefault="0050238C" w:rsidP="0050238C">
            <w:pPr>
              <w:spacing w:after="160" w:line="278" w:lineRule="auto"/>
              <w:rPr>
                <w:rFonts w:ascii="Arial" w:hAnsi="Arial" w:cs="Arial"/>
                <w:b/>
                <w:bCs/>
              </w:rPr>
            </w:pPr>
            <w:r w:rsidRPr="003F69D8">
              <w:rPr>
                <w:rFonts w:ascii="Arial" w:hAnsi="Arial" w:cs="Arial"/>
                <w:b/>
                <w:bCs/>
              </w:rPr>
              <w:t>Care &amp; Health Services Research</w:t>
            </w:r>
          </w:p>
        </w:tc>
        <w:tc>
          <w:tcPr>
            <w:tcW w:w="7229" w:type="dxa"/>
          </w:tcPr>
          <w:p w14:paraId="7CC6B39B" w14:textId="77777777" w:rsidR="0050238C" w:rsidRPr="003F69D8" w:rsidRDefault="0050238C" w:rsidP="0050238C">
            <w:pPr>
              <w:spacing w:after="160" w:line="278" w:lineRule="auto"/>
              <w:rPr>
                <w:rFonts w:ascii="Arial" w:hAnsi="Arial" w:cs="Arial"/>
              </w:rPr>
            </w:pPr>
            <w:r w:rsidRPr="003F69D8">
              <w:rPr>
                <w:rFonts w:ascii="Arial" w:hAnsi="Arial" w:cs="Arial"/>
              </w:rPr>
              <w:t>Respiratory care</w:t>
            </w:r>
          </w:p>
        </w:tc>
        <w:tc>
          <w:tcPr>
            <w:tcW w:w="992" w:type="dxa"/>
          </w:tcPr>
          <w:p w14:paraId="6DE54867" w14:textId="77777777" w:rsidR="0050238C" w:rsidRPr="003F69D8" w:rsidRDefault="0050238C" w:rsidP="0050238C">
            <w:pPr>
              <w:spacing w:after="160" w:line="278" w:lineRule="auto"/>
              <w:rPr>
                <w:rFonts w:ascii="Arial" w:hAnsi="Arial" w:cs="Arial"/>
              </w:rPr>
            </w:pPr>
          </w:p>
        </w:tc>
      </w:tr>
      <w:tr w:rsidR="0050238C" w:rsidRPr="003F69D8" w14:paraId="4F72C1FD" w14:textId="77777777" w:rsidTr="0076304A">
        <w:tc>
          <w:tcPr>
            <w:tcW w:w="1697" w:type="dxa"/>
            <w:vMerge/>
          </w:tcPr>
          <w:p w14:paraId="7140A19D" w14:textId="77777777" w:rsidR="0050238C" w:rsidRPr="003F69D8" w:rsidRDefault="0050238C" w:rsidP="0050238C">
            <w:pPr>
              <w:spacing w:after="160" w:line="278" w:lineRule="auto"/>
              <w:rPr>
                <w:rFonts w:ascii="Arial" w:hAnsi="Arial" w:cs="Arial"/>
              </w:rPr>
            </w:pPr>
          </w:p>
        </w:tc>
        <w:tc>
          <w:tcPr>
            <w:tcW w:w="7229" w:type="dxa"/>
          </w:tcPr>
          <w:p w14:paraId="5784F793" w14:textId="77777777" w:rsidR="0050238C" w:rsidRPr="003F69D8" w:rsidRDefault="0050238C" w:rsidP="0050238C">
            <w:pPr>
              <w:spacing w:after="160" w:line="278" w:lineRule="auto"/>
              <w:rPr>
                <w:rFonts w:ascii="Arial" w:hAnsi="Arial" w:cs="Arial"/>
              </w:rPr>
            </w:pPr>
            <w:r w:rsidRPr="003F69D8">
              <w:rPr>
                <w:rFonts w:ascii="Arial" w:hAnsi="Arial" w:cs="Arial"/>
              </w:rPr>
              <w:t>Gastroenterology and nutritional care</w:t>
            </w:r>
          </w:p>
        </w:tc>
        <w:tc>
          <w:tcPr>
            <w:tcW w:w="992" w:type="dxa"/>
          </w:tcPr>
          <w:p w14:paraId="231A9FD7" w14:textId="77777777" w:rsidR="0050238C" w:rsidRPr="003F69D8" w:rsidRDefault="0050238C" w:rsidP="0050238C">
            <w:pPr>
              <w:spacing w:after="160" w:line="278" w:lineRule="auto"/>
              <w:rPr>
                <w:rFonts w:ascii="Arial" w:hAnsi="Arial" w:cs="Arial"/>
              </w:rPr>
            </w:pPr>
          </w:p>
        </w:tc>
      </w:tr>
      <w:tr w:rsidR="0050238C" w:rsidRPr="003F69D8" w14:paraId="6B0CB969" w14:textId="77777777" w:rsidTr="0076304A">
        <w:tc>
          <w:tcPr>
            <w:tcW w:w="1697" w:type="dxa"/>
            <w:vMerge/>
          </w:tcPr>
          <w:p w14:paraId="0088DA4F" w14:textId="77777777" w:rsidR="0050238C" w:rsidRPr="003F69D8" w:rsidRDefault="0050238C" w:rsidP="0050238C">
            <w:pPr>
              <w:spacing w:after="160" w:line="278" w:lineRule="auto"/>
              <w:rPr>
                <w:rFonts w:ascii="Arial" w:hAnsi="Arial" w:cs="Arial"/>
              </w:rPr>
            </w:pPr>
          </w:p>
        </w:tc>
        <w:tc>
          <w:tcPr>
            <w:tcW w:w="7229" w:type="dxa"/>
          </w:tcPr>
          <w:p w14:paraId="1D2BC28C" w14:textId="77777777" w:rsidR="0050238C" w:rsidRPr="003F69D8" w:rsidRDefault="0050238C" w:rsidP="0050238C">
            <w:pPr>
              <w:spacing w:after="160" w:line="278" w:lineRule="auto"/>
              <w:rPr>
                <w:rFonts w:ascii="Arial" w:hAnsi="Arial" w:cs="Arial"/>
              </w:rPr>
            </w:pPr>
            <w:r w:rsidRPr="003F69D8">
              <w:rPr>
                <w:rFonts w:ascii="Arial" w:hAnsi="Arial" w:cs="Arial"/>
              </w:rPr>
              <w:t>Symptom management (e.g. saliva, cough, pain, fatigue, communication)</w:t>
            </w:r>
          </w:p>
        </w:tc>
        <w:tc>
          <w:tcPr>
            <w:tcW w:w="992" w:type="dxa"/>
          </w:tcPr>
          <w:p w14:paraId="32D33107" w14:textId="77777777" w:rsidR="0050238C" w:rsidRPr="003F69D8" w:rsidRDefault="0050238C" w:rsidP="0050238C">
            <w:pPr>
              <w:spacing w:after="160" w:line="278" w:lineRule="auto"/>
              <w:rPr>
                <w:rFonts w:ascii="Arial" w:hAnsi="Arial" w:cs="Arial"/>
              </w:rPr>
            </w:pPr>
          </w:p>
        </w:tc>
      </w:tr>
      <w:tr w:rsidR="0050238C" w:rsidRPr="003F69D8" w14:paraId="2A1C87BF" w14:textId="77777777" w:rsidTr="0076304A">
        <w:tc>
          <w:tcPr>
            <w:tcW w:w="1697" w:type="dxa"/>
            <w:vMerge/>
          </w:tcPr>
          <w:p w14:paraId="6231EDDC" w14:textId="77777777" w:rsidR="0050238C" w:rsidRPr="003F69D8" w:rsidRDefault="0050238C" w:rsidP="0050238C">
            <w:pPr>
              <w:spacing w:after="160" w:line="278" w:lineRule="auto"/>
              <w:rPr>
                <w:rFonts w:ascii="Arial" w:hAnsi="Arial" w:cs="Arial"/>
              </w:rPr>
            </w:pPr>
          </w:p>
        </w:tc>
        <w:tc>
          <w:tcPr>
            <w:tcW w:w="7229" w:type="dxa"/>
          </w:tcPr>
          <w:p w14:paraId="307F0B22" w14:textId="77777777" w:rsidR="0050238C" w:rsidRPr="003F69D8" w:rsidRDefault="0050238C" w:rsidP="0050238C">
            <w:pPr>
              <w:spacing w:after="160" w:line="278" w:lineRule="auto"/>
              <w:rPr>
                <w:rFonts w:ascii="Arial" w:hAnsi="Arial" w:cs="Arial"/>
              </w:rPr>
            </w:pPr>
            <w:r w:rsidRPr="003F69D8">
              <w:rPr>
                <w:rFonts w:ascii="Arial" w:hAnsi="Arial" w:cs="Arial"/>
              </w:rPr>
              <w:t>Psychosocial and cognitive care</w:t>
            </w:r>
          </w:p>
        </w:tc>
        <w:tc>
          <w:tcPr>
            <w:tcW w:w="992" w:type="dxa"/>
          </w:tcPr>
          <w:p w14:paraId="14DAD4A5" w14:textId="77777777" w:rsidR="0050238C" w:rsidRPr="003F69D8" w:rsidRDefault="0050238C" w:rsidP="0050238C">
            <w:pPr>
              <w:spacing w:after="160" w:line="278" w:lineRule="auto"/>
              <w:rPr>
                <w:rFonts w:ascii="Arial" w:hAnsi="Arial" w:cs="Arial"/>
              </w:rPr>
            </w:pPr>
          </w:p>
        </w:tc>
      </w:tr>
      <w:tr w:rsidR="0050238C" w:rsidRPr="003F69D8" w14:paraId="1549A82B" w14:textId="77777777" w:rsidTr="0076304A">
        <w:tc>
          <w:tcPr>
            <w:tcW w:w="1697" w:type="dxa"/>
            <w:vMerge/>
          </w:tcPr>
          <w:p w14:paraId="23908102" w14:textId="77777777" w:rsidR="0050238C" w:rsidRPr="003F69D8" w:rsidRDefault="0050238C" w:rsidP="0050238C">
            <w:pPr>
              <w:spacing w:after="160" w:line="278" w:lineRule="auto"/>
              <w:rPr>
                <w:rFonts w:ascii="Arial" w:hAnsi="Arial" w:cs="Arial"/>
              </w:rPr>
            </w:pPr>
          </w:p>
        </w:tc>
        <w:tc>
          <w:tcPr>
            <w:tcW w:w="7229" w:type="dxa"/>
          </w:tcPr>
          <w:p w14:paraId="79B1DC4D" w14:textId="77777777" w:rsidR="0050238C" w:rsidRPr="003F69D8" w:rsidRDefault="0050238C" w:rsidP="0050238C">
            <w:pPr>
              <w:spacing w:after="160" w:line="278" w:lineRule="auto"/>
              <w:rPr>
                <w:rFonts w:ascii="Arial" w:hAnsi="Arial" w:cs="Arial"/>
              </w:rPr>
            </w:pPr>
            <w:r w:rsidRPr="003F69D8">
              <w:rPr>
                <w:rFonts w:ascii="Arial" w:hAnsi="Arial" w:cs="Arial"/>
              </w:rPr>
              <w:t>Palliative and end-of-life care</w:t>
            </w:r>
          </w:p>
        </w:tc>
        <w:tc>
          <w:tcPr>
            <w:tcW w:w="992" w:type="dxa"/>
          </w:tcPr>
          <w:p w14:paraId="375D671E" w14:textId="77777777" w:rsidR="0050238C" w:rsidRPr="003F69D8" w:rsidRDefault="0050238C" w:rsidP="0050238C">
            <w:pPr>
              <w:spacing w:after="160" w:line="278" w:lineRule="auto"/>
              <w:rPr>
                <w:rFonts w:ascii="Arial" w:hAnsi="Arial" w:cs="Arial"/>
              </w:rPr>
            </w:pPr>
          </w:p>
        </w:tc>
      </w:tr>
      <w:tr w:rsidR="0050238C" w:rsidRPr="003F69D8" w14:paraId="36388F36" w14:textId="77777777" w:rsidTr="0076304A">
        <w:tc>
          <w:tcPr>
            <w:tcW w:w="1697" w:type="dxa"/>
            <w:vMerge/>
          </w:tcPr>
          <w:p w14:paraId="45C52AED" w14:textId="77777777" w:rsidR="0050238C" w:rsidRPr="003F69D8" w:rsidRDefault="0050238C" w:rsidP="0050238C">
            <w:pPr>
              <w:spacing w:after="160" w:line="278" w:lineRule="auto"/>
              <w:rPr>
                <w:rFonts w:ascii="Arial" w:hAnsi="Arial" w:cs="Arial"/>
              </w:rPr>
            </w:pPr>
          </w:p>
        </w:tc>
        <w:tc>
          <w:tcPr>
            <w:tcW w:w="7229" w:type="dxa"/>
          </w:tcPr>
          <w:p w14:paraId="380C8D81" w14:textId="77777777" w:rsidR="0050238C" w:rsidRPr="003F69D8" w:rsidRDefault="0050238C" w:rsidP="0050238C">
            <w:pPr>
              <w:spacing w:after="160" w:line="278" w:lineRule="auto"/>
              <w:rPr>
                <w:rFonts w:ascii="Arial" w:hAnsi="Arial" w:cs="Arial"/>
              </w:rPr>
            </w:pPr>
            <w:r w:rsidRPr="003F69D8">
              <w:rPr>
                <w:rFonts w:ascii="Arial" w:hAnsi="Arial" w:cs="Arial"/>
              </w:rPr>
              <w:t>Voluntary assisted dying and decision support</w:t>
            </w:r>
          </w:p>
        </w:tc>
        <w:tc>
          <w:tcPr>
            <w:tcW w:w="992" w:type="dxa"/>
          </w:tcPr>
          <w:p w14:paraId="549D6BAC" w14:textId="77777777" w:rsidR="0050238C" w:rsidRPr="003F69D8" w:rsidRDefault="0050238C" w:rsidP="0050238C">
            <w:pPr>
              <w:spacing w:after="160" w:line="278" w:lineRule="auto"/>
              <w:rPr>
                <w:rFonts w:ascii="Arial" w:hAnsi="Arial" w:cs="Arial"/>
              </w:rPr>
            </w:pPr>
          </w:p>
        </w:tc>
      </w:tr>
      <w:tr w:rsidR="0050238C" w:rsidRPr="003F69D8" w14:paraId="78C100AF" w14:textId="77777777" w:rsidTr="0076304A">
        <w:tc>
          <w:tcPr>
            <w:tcW w:w="1697" w:type="dxa"/>
            <w:vMerge/>
          </w:tcPr>
          <w:p w14:paraId="32DAC969" w14:textId="77777777" w:rsidR="0050238C" w:rsidRPr="003F69D8" w:rsidRDefault="0050238C" w:rsidP="0050238C">
            <w:pPr>
              <w:spacing w:after="160" w:line="278" w:lineRule="auto"/>
              <w:rPr>
                <w:rFonts w:ascii="Arial" w:hAnsi="Arial" w:cs="Arial"/>
              </w:rPr>
            </w:pPr>
          </w:p>
        </w:tc>
        <w:tc>
          <w:tcPr>
            <w:tcW w:w="7229" w:type="dxa"/>
          </w:tcPr>
          <w:p w14:paraId="0E6D7CDE" w14:textId="77777777" w:rsidR="0050238C" w:rsidRPr="003F69D8" w:rsidRDefault="0050238C" w:rsidP="0050238C">
            <w:pPr>
              <w:spacing w:after="160" w:line="278" w:lineRule="auto"/>
              <w:rPr>
                <w:rFonts w:ascii="Arial" w:hAnsi="Arial" w:cs="Arial"/>
              </w:rPr>
            </w:pPr>
            <w:r w:rsidRPr="003F69D8">
              <w:rPr>
                <w:rFonts w:ascii="Arial" w:hAnsi="Arial" w:cs="Arial"/>
              </w:rPr>
              <w:t>Health care and models of care</w:t>
            </w:r>
          </w:p>
        </w:tc>
        <w:tc>
          <w:tcPr>
            <w:tcW w:w="992" w:type="dxa"/>
          </w:tcPr>
          <w:p w14:paraId="195BFB36" w14:textId="77777777" w:rsidR="0050238C" w:rsidRPr="003F69D8" w:rsidRDefault="0050238C" w:rsidP="0050238C">
            <w:pPr>
              <w:spacing w:after="160" w:line="278" w:lineRule="auto"/>
              <w:rPr>
                <w:rFonts w:ascii="Arial" w:hAnsi="Arial" w:cs="Arial"/>
              </w:rPr>
            </w:pPr>
          </w:p>
        </w:tc>
      </w:tr>
      <w:tr w:rsidR="0050238C" w:rsidRPr="003F69D8" w14:paraId="0D57008C" w14:textId="77777777" w:rsidTr="0076304A">
        <w:tc>
          <w:tcPr>
            <w:tcW w:w="1697" w:type="dxa"/>
            <w:vMerge/>
          </w:tcPr>
          <w:p w14:paraId="1F443103" w14:textId="77777777" w:rsidR="0050238C" w:rsidRPr="003F69D8" w:rsidRDefault="0050238C" w:rsidP="0050238C">
            <w:pPr>
              <w:spacing w:after="160" w:line="278" w:lineRule="auto"/>
              <w:rPr>
                <w:rFonts w:ascii="Arial" w:hAnsi="Arial" w:cs="Arial"/>
              </w:rPr>
            </w:pPr>
          </w:p>
        </w:tc>
        <w:tc>
          <w:tcPr>
            <w:tcW w:w="7229" w:type="dxa"/>
          </w:tcPr>
          <w:p w14:paraId="16190840" w14:textId="77777777" w:rsidR="0050238C" w:rsidRPr="003F69D8" w:rsidRDefault="0050238C" w:rsidP="0050238C">
            <w:pPr>
              <w:spacing w:after="160" w:line="278" w:lineRule="auto"/>
              <w:rPr>
                <w:rFonts w:ascii="Arial" w:hAnsi="Arial" w:cs="Arial"/>
              </w:rPr>
            </w:pPr>
            <w:r w:rsidRPr="003F69D8">
              <w:rPr>
                <w:rFonts w:ascii="Arial" w:hAnsi="Arial" w:cs="Arial"/>
              </w:rPr>
              <w:t>Bridging health equity gaps</w:t>
            </w:r>
          </w:p>
        </w:tc>
        <w:tc>
          <w:tcPr>
            <w:tcW w:w="992" w:type="dxa"/>
          </w:tcPr>
          <w:p w14:paraId="595E2FA7" w14:textId="77777777" w:rsidR="0050238C" w:rsidRPr="003F69D8" w:rsidRDefault="0050238C" w:rsidP="0050238C">
            <w:pPr>
              <w:spacing w:after="160" w:line="278" w:lineRule="auto"/>
              <w:rPr>
                <w:rFonts w:ascii="Arial" w:hAnsi="Arial" w:cs="Arial"/>
              </w:rPr>
            </w:pPr>
          </w:p>
        </w:tc>
      </w:tr>
      <w:tr w:rsidR="0050238C" w:rsidRPr="003F69D8" w14:paraId="62DCCC09" w14:textId="77777777" w:rsidTr="0076304A">
        <w:tc>
          <w:tcPr>
            <w:tcW w:w="1697" w:type="dxa"/>
            <w:vMerge/>
          </w:tcPr>
          <w:p w14:paraId="5DBCBD65" w14:textId="77777777" w:rsidR="0050238C" w:rsidRPr="003F69D8" w:rsidRDefault="0050238C" w:rsidP="0050238C">
            <w:pPr>
              <w:spacing w:after="160" w:line="278" w:lineRule="auto"/>
              <w:rPr>
                <w:rFonts w:ascii="Arial" w:hAnsi="Arial" w:cs="Arial"/>
              </w:rPr>
            </w:pPr>
          </w:p>
        </w:tc>
        <w:tc>
          <w:tcPr>
            <w:tcW w:w="7229" w:type="dxa"/>
          </w:tcPr>
          <w:p w14:paraId="2CBAB0EC" w14:textId="77777777" w:rsidR="0050238C" w:rsidRPr="003F69D8" w:rsidRDefault="0050238C" w:rsidP="0050238C">
            <w:pPr>
              <w:spacing w:after="160" w:line="278" w:lineRule="auto"/>
              <w:rPr>
                <w:rFonts w:ascii="Arial" w:hAnsi="Arial" w:cs="Arial"/>
              </w:rPr>
            </w:pPr>
            <w:r w:rsidRPr="003F69D8">
              <w:rPr>
                <w:rFonts w:ascii="Arial" w:hAnsi="Arial" w:cs="Arial"/>
              </w:rPr>
              <w:t>Health services and systems research</w:t>
            </w:r>
          </w:p>
        </w:tc>
        <w:tc>
          <w:tcPr>
            <w:tcW w:w="992" w:type="dxa"/>
          </w:tcPr>
          <w:p w14:paraId="1122106C" w14:textId="77777777" w:rsidR="0050238C" w:rsidRPr="003F69D8" w:rsidRDefault="0050238C" w:rsidP="0050238C">
            <w:pPr>
              <w:spacing w:after="160" w:line="278" w:lineRule="auto"/>
              <w:rPr>
                <w:rFonts w:ascii="Arial" w:hAnsi="Arial" w:cs="Arial"/>
              </w:rPr>
            </w:pPr>
          </w:p>
        </w:tc>
      </w:tr>
      <w:tr w:rsidR="0050238C" w:rsidRPr="003F69D8" w14:paraId="278E208E" w14:textId="77777777" w:rsidTr="0076304A">
        <w:tc>
          <w:tcPr>
            <w:tcW w:w="1697" w:type="dxa"/>
            <w:vMerge w:val="restart"/>
          </w:tcPr>
          <w:p w14:paraId="3BA365E0" w14:textId="77777777" w:rsidR="0050238C" w:rsidRPr="003F69D8" w:rsidRDefault="0050238C" w:rsidP="0050238C">
            <w:pPr>
              <w:spacing w:after="160" w:line="278" w:lineRule="auto"/>
              <w:rPr>
                <w:rFonts w:ascii="Arial" w:hAnsi="Arial" w:cs="Arial"/>
                <w:b/>
                <w:bCs/>
              </w:rPr>
            </w:pPr>
            <w:r w:rsidRPr="003F69D8">
              <w:rPr>
                <w:rFonts w:ascii="Arial" w:hAnsi="Arial" w:cs="Arial"/>
                <w:b/>
                <w:bCs/>
              </w:rPr>
              <w:t>Clinical &amp; Translational Research</w:t>
            </w:r>
          </w:p>
        </w:tc>
        <w:tc>
          <w:tcPr>
            <w:tcW w:w="7229" w:type="dxa"/>
          </w:tcPr>
          <w:p w14:paraId="0688103B" w14:textId="20D10A97" w:rsidR="0050238C" w:rsidRPr="003F69D8" w:rsidRDefault="0050238C" w:rsidP="0050238C">
            <w:pPr>
              <w:spacing w:after="160" w:line="278" w:lineRule="auto"/>
              <w:rPr>
                <w:rFonts w:ascii="Arial" w:hAnsi="Arial" w:cs="Arial"/>
              </w:rPr>
            </w:pPr>
            <w:r w:rsidRPr="003F69D8">
              <w:rPr>
                <w:rFonts w:ascii="Arial" w:hAnsi="Arial" w:cs="Arial"/>
              </w:rPr>
              <w:t>Clinical measurement</w:t>
            </w:r>
            <w:r w:rsidR="001C67A4">
              <w:rPr>
                <w:rFonts w:ascii="Arial" w:hAnsi="Arial" w:cs="Arial"/>
              </w:rPr>
              <w:t xml:space="preserve"> and </w:t>
            </w:r>
            <w:r w:rsidRPr="003F69D8">
              <w:rPr>
                <w:rFonts w:ascii="Arial" w:hAnsi="Arial" w:cs="Arial"/>
              </w:rPr>
              <w:t xml:space="preserve">biomarkers </w:t>
            </w:r>
          </w:p>
        </w:tc>
        <w:tc>
          <w:tcPr>
            <w:tcW w:w="992" w:type="dxa"/>
          </w:tcPr>
          <w:p w14:paraId="2CE35059" w14:textId="77777777" w:rsidR="0050238C" w:rsidRPr="003F69D8" w:rsidRDefault="0050238C" w:rsidP="0050238C">
            <w:pPr>
              <w:spacing w:after="160" w:line="278" w:lineRule="auto"/>
              <w:rPr>
                <w:rFonts w:ascii="Arial" w:hAnsi="Arial" w:cs="Arial"/>
              </w:rPr>
            </w:pPr>
          </w:p>
        </w:tc>
      </w:tr>
      <w:tr w:rsidR="0050238C" w:rsidRPr="003F69D8" w14:paraId="75A560E7" w14:textId="77777777" w:rsidTr="0076304A">
        <w:tc>
          <w:tcPr>
            <w:tcW w:w="1697" w:type="dxa"/>
            <w:vMerge/>
          </w:tcPr>
          <w:p w14:paraId="1283A03C" w14:textId="77777777" w:rsidR="0050238C" w:rsidRPr="003F69D8" w:rsidRDefault="0050238C" w:rsidP="0050238C">
            <w:pPr>
              <w:spacing w:after="160" w:line="278" w:lineRule="auto"/>
              <w:rPr>
                <w:rFonts w:ascii="Arial" w:hAnsi="Arial" w:cs="Arial"/>
              </w:rPr>
            </w:pPr>
          </w:p>
        </w:tc>
        <w:tc>
          <w:tcPr>
            <w:tcW w:w="7229" w:type="dxa"/>
          </w:tcPr>
          <w:p w14:paraId="5EA6DD8F" w14:textId="77777777" w:rsidR="0050238C" w:rsidRPr="003F69D8" w:rsidRDefault="0050238C" w:rsidP="0050238C">
            <w:pPr>
              <w:spacing w:after="160" w:line="278" w:lineRule="auto"/>
              <w:rPr>
                <w:rFonts w:ascii="Arial" w:hAnsi="Arial" w:cs="Arial"/>
              </w:rPr>
            </w:pPr>
            <w:r w:rsidRPr="003F69D8">
              <w:rPr>
                <w:rFonts w:ascii="Arial" w:hAnsi="Arial" w:cs="Arial"/>
              </w:rPr>
              <w:t>Slowing disease progression and extending quality of life</w:t>
            </w:r>
          </w:p>
        </w:tc>
        <w:tc>
          <w:tcPr>
            <w:tcW w:w="992" w:type="dxa"/>
          </w:tcPr>
          <w:p w14:paraId="428EA6E4" w14:textId="77777777" w:rsidR="0050238C" w:rsidRPr="003F69D8" w:rsidRDefault="0050238C" w:rsidP="0050238C">
            <w:pPr>
              <w:spacing w:after="160" w:line="278" w:lineRule="auto"/>
              <w:rPr>
                <w:rFonts w:ascii="Arial" w:hAnsi="Arial" w:cs="Arial"/>
              </w:rPr>
            </w:pPr>
          </w:p>
        </w:tc>
      </w:tr>
      <w:tr w:rsidR="0050238C" w:rsidRPr="003F69D8" w14:paraId="4ECF7169" w14:textId="77777777" w:rsidTr="0076304A">
        <w:tc>
          <w:tcPr>
            <w:tcW w:w="1697" w:type="dxa"/>
            <w:vMerge/>
          </w:tcPr>
          <w:p w14:paraId="64836338" w14:textId="77777777" w:rsidR="0050238C" w:rsidRPr="003F69D8" w:rsidRDefault="0050238C" w:rsidP="0050238C">
            <w:pPr>
              <w:spacing w:after="160" w:line="278" w:lineRule="auto"/>
              <w:rPr>
                <w:rFonts w:ascii="Arial" w:hAnsi="Arial" w:cs="Arial"/>
              </w:rPr>
            </w:pPr>
          </w:p>
        </w:tc>
        <w:tc>
          <w:tcPr>
            <w:tcW w:w="7229" w:type="dxa"/>
          </w:tcPr>
          <w:p w14:paraId="1F824B5D" w14:textId="77777777" w:rsidR="0050238C" w:rsidRPr="003F69D8" w:rsidRDefault="0050238C" w:rsidP="0050238C">
            <w:pPr>
              <w:spacing w:after="160" w:line="278" w:lineRule="auto"/>
              <w:rPr>
                <w:rFonts w:ascii="Arial" w:hAnsi="Arial" w:cs="Arial"/>
              </w:rPr>
            </w:pPr>
            <w:r w:rsidRPr="003F69D8">
              <w:rPr>
                <w:rFonts w:ascii="Arial" w:hAnsi="Arial" w:cs="Arial"/>
              </w:rPr>
              <w:t>Research translation</w:t>
            </w:r>
          </w:p>
        </w:tc>
        <w:tc>
          <w:tcPr>
            <w:tcW w:w="992" w:type="dxa"/>
          </w:tcPr>
          <w:p w14:paraId="6491F777" w14:textId="77777777" w:rsidR="0050238C" w:rsidRPr="003F69D8" w:rsidRDefault="0050238C" w:rsidP="0050238C">
            <w:pPr>
              <w:spacing w:after="160" w:line="278" w:lineRule="auto"/>
              <w:rPr>
                <w:rFonts w:ascii="Arial" w:hAnsi="Arial" w:cs="Arial"/>
              </w:rPr>
            </w:pPr>
          </w:p>
        </w:tc>
      </w:tr>
      <w:tr w:rsidR="0050238C" w:rsidRPr="003F69D8" w14:paraId="7029978D" w14:textId="77777777" w:rsidTr="0076304A">
        <w:tc>
          <w:tcPr>
            <w:tcW w:w="1697" w:type="dxa"/>
            <w:vMerge/>
          </w:tcPr>
          <w:p w14:paraId="073EB98A" w14:textId="77777777" w:rsidR="0050238C" w:rsidRPr="003F69D8" w:rsidRDefault="0050238C" w:rsidP="0050238C">
            <w:pPr>
              <w:spacing w:after="160" w:line="278" w:lineRule="auto"/>
              <w:rPr>
                <w:rFonts w:ascii="Arial" w:hAnsi="Arial" w:cs="Arial"/>
              </w:rPr>
            </w:pPr>
          </w:p>
        </w:tc>
        <w:tc>
          <w:tcPr>
            <w:tcW w:w="7229" w:type="dxa"/>
          </w:tcPr>
          <w:p w14:paraId="0C60A84C" w14:textId="77777777" w:rsidR="0050238C" w:rsidRPr="003F69D8" w:rsidRDefault="0050238C" w:rsidP="0050238C">
            <w:pPr>
              <w:spacing w:after="160" w:line="278" w:lineRule="auto"/>
              <w:rPr>
                <w:rFonts w:ascii="Arial" w:hAnsi="Arial" w:cs="Arial"/>
              </w:rPr>
            </w:pPr>
            <w:r w:rsidRPr="003F69D8">
              <w:rPr>
                <w:rFonts w:ascii="Arial" w:hAnsi="Arial" w:cs="Arial"/>
              </w:rPr>
              <w:t>Implementation science</w:t>
            </w:r>
          </w:p>
        </w:tc>
        <w:tc>
          <w:tcPr>
            <w:tcW w:w="992" w:type="dxa"/>
          </w:tcPr>
          <w:p w14:paraId="732511D2" w14:textId="77777777" w:rsidR="0050238C" w:rsidRPr="003F69D8" w:rsidRDefault="0050238C" w:rsidP="0050238C">
            <w:pPr>
              <w:spacing w:after="160" w:line="278" w:lineRule="auto"/>
              <w:rPr>
                <w:rFonts w:ascii="Arial" w:hAnsi="Arial" w:cs="Arial"/>
              </w:rPr>
            </w:pPr>
          </w:p>
        </w:tc>
      </w:tr>
      <w:tr w:rsidR="0050238C" w:rsidRPr="003F69D8" w14:paraId="79519F58" w14:textId="77777777" w:rsidTr="0076304A">
        <w:tc>
          <w:tcPr>
            <w:tcW w:w="1697" w:type="dxa"/>
            <w:vMerge/>
          </w:tcPr>
          <w:p w14:paraId="32B73DA1" w14:textId="77777777" w:rsidR="0050238C" w:rsidRPr="003F69D8" w:rsidRDefault="0050238C" w:rsidP="0050238C">
            <w:pPr>
              <w:spacing w:after="160" w:line="278" w:lineRule="auto"/>
              <w:rPr>
                <w:rFonts w:ascii="Arial" w:hAnsi="Arial" w:cs="Arial"/>
              </w:rPr>
            </w:pPr>
          </w:p>
        </w:tc>
        <w:tc>
          <w:tcPr>
            <w:tcW w:w="7229" w:type="dxa"/>
          </w:tcPr>
          <w:p w14:paraId="3AC40F19" w14:textId="77777777" w:rsidR="0050238C" w:rsidRPr="003F69D8" w:rsidRDefault="0050238C" w:rsidP="0050238C">
            <w:pPr>
              <w:spacing w:after="160" w:line="278" w:lineRule="auto"/>
              <w:rPr>
                <w:rFonts w:ascii="Arial" w:hAnsi="Arial" w:cs="Arial"/>
              </w:rPr>
            </w:pPr>
            <w:r w:rsidRPr="003F69D8">
              <w:rPr>
                <w:rFonts w:ascii="Arial" w:hAnsi="Arial" w:cs="Arial"/>
              </w:rPr>
              <w:t>Decision-making tools and supportive technologies</w:t>
            </w:r>
          </w:p>
        </w:tc>
        <w:tc>
          <w:tcPr>
            <w:tcW w:w="992" w:type="dxa"/>
          </w:tcPr>
          <w:p w14:paraId="0E84021C" w14:textId="77777777" w:rsidR="0050238C" w:rsidRPr="003F69D8" w:rsidRDefault="0050238C" w:rsidP="0050238C">
            <w:pPr>
              <w:spacing w:after="160" w:line="278" w:lineRule="auto"/>
              <w:rPr>
                <w:rFonts w:ascii="Arial" w:hAnsi="Arial" w:cs="Arial"/>
              </w:rPr>
            </w:pPr>
          </w:p>
        </w:tc>
      </w:tr>
    </w:tbl>
    <w:p w14:paraId="6EEBF104" w14:textId="77777777" w:rsidR="00E560A5" w:rsidRPr="003F69D8" w:rsidRDefault="00E560A5" w:rsidP="0042007F">
      <w:pPr>
        <w:spacing w:line="276" w:lineRule="auto"/>
        <w:rPr>
          <w:rFonts w:ascii="Arial" w:hAnsi="Arial" w:cs="Arial"/>
          <w:sz w:val="22"/>
          <w:szCs w:val="22"/>
        </w:rPr>
      </w:pPr>
    </w:p>
    <w:p w14:paraId="2CDA9A1A" w14:textId="77777777" w:rsidR="00C04138" w:rsidRDefault="00C04138">
      <w:pPr>
        <w:rPr>
          <w:rFonts w:ascii="Arial" w:eastAsiaTheme="majorEastAsia" w:hAnsi="Arial" w:cs="Arial"/>
          <w:sz w:val="22"/>
          <w:szCs w:val="22"/>
        </w:rPr>
      </w:pPr>
      <w:r>
        <w:rPr>
          <w:rFonts w:ascii="Arial" w:hAnsi="Arial" w:cs="Arial"/>
          <w:sz w:val="22"/>
          <w:szCs w:val="22"/>
        </w:rPr>
        <w:br w:type="page"/>
      </w:r>
    </w:p>
    <w:p w14:paraId="1650A4EC" w14:textId="4D7F6F38" w:rsidR="00E560A5" w:rsidRDefault="003F69D8" w:rsidP="418C544D">
      <w:pPr>
        <w:pStyle w:val="Heading3"/>
        <w:shd w:val="clear" w:color="auto" w:fill="FFFFFF" w:themeFill="background1"/>
        <w:spacing w:line="276" w:lineRule="auto"/>
        <w:rPr>
          <w:rFonts w:ascii="Arial" w:hAnsi="Arial" w:cs="Arial"/>
          <w:color w:val="auto"/>
          <w:sz w:val="22"/>
          <w:szCs w:val="22"/>
        </w:rPr>
      </w:pPr>
      <w:r w:rsidRPr="0076304A">
        <w:rPr>
          <w:rFonts w:ascii="Arial" w:hAnsi="Arial" w:cs="Arial"/>
          <w:color w:val="auto"/>
          <w:sz w:val="22"/>
          <w:szCs w:val="22"/>
        </w:rPr>
        <w:lastRenderedPageBreak/>
        <w:t>1</w:t>
      </w:r>
      <w:r w:rsidR="006A1FE0">
        <w:rPr>
          <w:rFonts w:ascii="Arial" w:hAnsi="Arial" w:cs="Arial"/>
          <w:color w:val="auto"/>
          <w:sz w:val="22"/>
          <w:szCs w:val="22"/>
        </w:rPr>
        <w:t>3</w:t>
      </w:r>
      <w:r w:rsidRPr="0076304A">
        <w:rPr>
          <w:rFonts w:ascii="Arial" w:hAnsi="Arial" w:cs="Arial"/>
          <w:color w:val="auto"/>
          <w:sz w:val="22"/>
          <w:szCs w:val="22"/>
        </w:rPr>
        <w:t xml:space="preserve">. Please select </w:t>
      </w:r>
      <w:r w:rsidRPr="0076304A">
        <w:rPr>
          <w:rFonts w:ascii="Arial" w:hAnsi="Arial" w:cs="Arial"/>
          <w:b/>
          <w:bCs/>
          <w:color w:val="auto"/>
          <w:sz w:val="22"/>
          <w:szCs w:val="22"/>
          <w:u w:val="single"/>
        </w:rPr>
        <w:t>one</w:t>
      </w:r>
      <w:r w:rsidRPr="0076304A">
        <w:rPr>
          <w:rFonts w:ascii="Arial" w:hAnsi="Arial" w:cs="Arial"/>
          <w:color w:val="auto"/>
          <w:sz w:val="22"/>
          <w:szCs w:val="22"/>
        </w:rPr>
        <w:t xml:space="preserve"> research priority below that has the greatest relevance for your project</w:t>
      </w:r>
    </w:p>
    <w:p w14:paraId="36CCC62C" w14:textId="77777777" w:rsidR="0076304A" w:rsidRPr="0076304A" w:rsidRDefault="0076304A" w:rsidP="0076304A"/>
    <w:tbl>
      <w:tblPr>
        <w:tblStyle w:val="TableGrid"/>
        <w:tblW w:w="0" w:type="auto"/>
        <w:tblLook w:val="04A0" w:firstRow="1" w:lastRow="0" w:firstColumn="1" w:lastColumn="0" w:noHBand="0" w:noVBand="1"/>
      </w:tblPr>
      <w:tblGrid>
        <w:gridCol w:w="7933"/>
        <w:gridCol w:w="1084"/>
      </w:tblGrid>
      <w:tr w:rsidR="003F69D8" w:rsidRPr="003F69D8" w14:paraId="0FF0F838" w14:textId="77777777" w:rsidTr="0076304A">
        <w:tc>
          <w:tcPr>
            <w:tcW w:w="7933" w:type="dxa"/>
          </w:tcPr>
          <w:p w14:paraId="7A00C805" w14:textId="5449E454" w:rsidR="003F69D8" w:rsidRPr="003F69D8" w:rsidRDefault="003F69D8" w:rsidP="003F69D8">
            <w:pPr>
              <w:rPr>
                <w:rFonts w:ascii="Arial" w:hAnsi="Arial" w:cs="Arial"/>
              </w:rPr>
            </w:pPr>
            <w:r w:rsidRPr="003F69D8">
              <w:rPr>
                <w:rFonts w:ascii="Arial" w:hAnsi="Arial" w:cs="Arial"/>
                <w:b/>
                <w:bCs/>
              </w:rPr>
              <w:t>1. Advance MND research to understand its</w:t>
            </w:r>
            <w:r>
              <w:rPr>
                <w:rFonts w:ascii="Arial" w:hAnsi="Arial" w:cs="Arial"/>
              </w:rPr>
              <w:t xml:space="preserve"> causes – research that improves knowledge of the underlying disease mechanisms causing MND and the development of representative laboratory models </w:t>
            </w:r>
          </w:p>
        </w:tc>
        <w:tc>
          <w:tcPr>
            <w:tcW w:w="1084" w:type="dxa"/>
          </w:tcPr>
          <w:p w14:paraId="0B0668D9" w14:textId="77777777" w:rsidR="003F69D8" w:rsidRPr="003F69D8" w:rsidRDefault="003F69D8" w:rsidP="0076304A">
            <w:pPr>
              <w:pStyle w:val="Heading2"/>
            </w:pPr>
          </w:p>
        </w:tc>
      </w:tr>
      <w:tr w:rsidR="003F69D8" w:rsidRPr="003F69D8" w14:paraId="7F0B1F3E" w14:textId="77777777" w:rsidTr="0076304A">
        <w:tc>
          <w:tcPr>
            <w:tcW w:w="7933" w:type="dxa"/>
          </w:tcPr>
          <w:p w14:paraId="2A6F3657" w14:textId="3056AFB1" w:rsidR="003F69D8" w:rsidRPr="003F69D8" w:rsidRDefault="003F69D8" w:rsidP="003F69D8">
            <w:pPr>
              <w:rPr>
                <w:rFonts w:ascii="Arial" w:hAnsi="Arial" w:cs="Arial"/>
              </w:rPr>
            </w:pPr>
            <w:r w:rsidRPr="003F69D8">
              <w:rPr>
                <w:rFonts w:ascii="Arial" w:hAnsi="Arial" w:cs="Arial"/>
                <w:b/>
                <w:bCs/>
              </w:rPr>
              <w:t xml:space="preserve">2. Foster the treatment development process and clinical </w:t>
            </w:r>
            <w:r>
              <w:rPr>
                <w:rFonts w:ascii="Arial" w:hAnsi="Arial" w:cs="Arial"/>
              </w:rPr>
              <w:t xml:space="preserve">trials – research that ams to lead to new treatments, including research that is linked to or involves conducting clinical trials </w:t>
            </w:r>
          </w:p>
        </w:tc>
        <w:tc>
          <w:tcPr>
            <w:tcW w:w="1084" w:type="dxa"/>
          </w:tcPr>
          <w:p w14:paraId="078471B7" w14:textId="77777777" w:rsidR="003F69D8" w:rsidRPr="003F69D8" w:rsidRDefault="003F69D8" w:rsidP="003F69D8">
            <w:pPr>
              <w:rPr>
                <w:rFonts w:ascii="Arial" w:hAnsi="Arial" w:cs="Arial"/>
              </w:rPr>
            </w:pPr>
          </w:p>
        </w:tc>
      </w:tr>
      <w:tr w:rsidR="003F69D8" w:rsidRPr="003F69D8" w14:paraId="3AE90F26" w14:textId="77777777" w:rsidTr="0076304A">
        <w:tc>
          <w:tcPr>
            <w:tcW w:w="7933" w:type="dxa"/>
          </w:tcPr>
          <w:p w14:paraId="68BA7C57" w14:textId="311E3AC4" w:rsidR="003F69D8" w:rsidRPr="003F69D8" w:rsidRDefault="003F69D8" w:rsidP="003F69D8">
            <w:pPr>
              <w:rPr>
                <w:rFonts w:ascii="Arial" w:hAnsi="Arial" w:cs="Arial"/>
              </w:rPr>
            </w:pPr>
            <w:r w:rsidRPr="0076304A">
              <w:rPr>
                <w:rFonts w:ascii="Arial" w:hAnsi="Arial" w:cs="Arial"/>
                <w:b/>
                <w:bCs/>
              </w:rPr>
              <w:t>3. Enhance clinical and healthcare research and the evidence-base for clinical and healthcare practice</w:t>
            </w:r>
            <w:r w:rsidRPr="003F69D8">
              <w:rPr>
                <w:rFonts w:ascii="Arial" w:hAnsi="Arial" w:cs="Arial"/>
              </w:rPr>
              <w:t xml:space="preserve"> – clinical and healthcare research to promote innovation and best practice to improve quality of life for people living with </w:t>
            </w:r>
            <w:r w:rsidR="0076304A">
              <w:rPr>
                <w:rFonts w:ascii="Arial" w:hAnsi="Arial" w:cs="Arial"/>
              </w:rPr>
              <w:t>MND and their families and carers</w:t>
            </w:r>
          </w:p>
        </w:tc>
        <w:tc>
          <w:tcPr>
            <w:tcW w:w="1084" w:type="dxa"/>
          </w:tcPr>
          <w:p w14:paraId="55410852" w14:textId="77777777" w:rsidR="003F69D8" w:rsidRPr="003F69D8" w:rsidRDefault="003F69D8" w:rsidP="003F69D8">
            <w:pPr>
              <w:rPr>
                <w:rFonts w:ascii="Arial" w:hAnsi="Arial" w:cs="Arial"/>
              </w:rPr>
            </w:pPr>
          </w:p>
        </w:tc>
      </w:tr>
    </w:tbl>
    <w:p w14:paraId="02140C64" w14:textId="77777777" w:rsidR="003F69D8" w:rsidRPr="003F69D8" w:rsidRDefault="003F69D8" w:rsidP="003F69D8">
      <w:pPr>
        <w:rPr>
          <w:rFonts w:ascii="Arial" w:hAnsi="Arial" w:cs="Arial"/>
        </w:rPr>
      </w:pPr>
    </w:p>
    <w:p w14:paraId="429F06CE" w14:textId="77777777" w:rsidR="00E560A5" w:rsidRPr="003F69D8" w:rsidRDefault="00E560A5" w:rsidP="0042007F">
      <w:pPr>
        <w:spacing w:line="276" w:lineRule="auto"/>
        <w:rPr>
          <w:rFonts w:ascii="Arial" w:hAnsi="Arial" w:cs="Arial"/>
          <w:sz w:val="22"/>
          <w:szCs w:val="22"/>
        </w:rPr>
      </w:pPr>
    </w:p>
    <w:tbl>
      <w:tblPr>
        <w:tblW w:w="10086" w:type="dxa"/>
        <w:tblInd w:w="250" w:type="dxa"/>
        <w:tblLook w:val="04A0" w:firstRow="1" w:lastRow="0" w:firstColumn="1" w:lastColumn="0" w:noHBand="0" w:noVBand="1"/>
      </w:tblPr>
      <w:tblGrid>
        <w:gridCol w:w="10086"/>
      </w:tblGrid>
      <w:tr w:rsidR="00E560A5" w:rsidRPr="003F69D8" w14:paraId="2A3A4EA6" w14:textId="77777777" w:rsidTr="00DE241C">
        <w:trPr>
          <w:trHeight w:val="80"/>
        </w:trPr>
        <w:tc>
          <w:tcPr>
            <w:tcW w:w="10086" w:type="dxa"/>
          </w:tcPr>
          <w:p w14:paraId="69D4F7FB" w14:textId="77777777" w:rsidR="00E560A5" w:rsidRPr="003F69D8" w:rsidRDefault="00E560A5" w:rsidP="0042007F">
            <w:pPr>
              <w:spacing w:line="276" w:lineRule="auto"/>
              <w:rPr>
                <w:rFonts w:ascii="Arial" w:hAnsi="Arial" w:cs="Arial"/>
                <w:color w:val="000000"/>
                <w:sz w:val="22"/>
                <w:szCs w:val="22"/>
              </w:rPr>
            </w:pPr>
            <w:r w:rsidRPr="003F69D8">
              <w:rPr>
                <w:rFonts w:ascii="Arial" w:hAnsi="Arial" w:cs="Arial"/>
                <w:sz w:val="22"/>
                <w:szCs w:val="22"/>
              </w:rPr>
              <w:br w:type="page"/>
            </w:r>
          </w:p>
        </w:tc>
      </w:tr>
    </w:tbl>
    <w:p w14:paraId="19E7F074" w14:textId="11D03C5C" w:rsidR="00E560A5" w:rsidRPr="003F69D8" w:rsidRDefault="00E560A5" w:rsidP="0042007F">
      <w:pPr>
        <w:pStyle w:val="NormalWeb"/>
        <w:spacing w:before="0" w:beforeAutospacing="0" w:after="120" w:afterAutospacing="0" w:line="276" w:lineRule="auto"/>
        <w:rPr>
          <w:rFonts w:ascii="Arial" w:hAnsi="Arial" w:cs="Arial"/>
          <w:sz w:val="22"/>
          <w:szCs w:val="22"/>
          <w:lang w:val="en-US"/>
        </w:rPr>
      </w:pPr>
      <w:r w:rsidRPr="003F69D8">
        <w:rPr>
          <w:rFonts w:ascii="Arial" w:hAnsi="Arial" w:cs="Arial"/>
          <w:b/>
          <w:sz w:val="22"/>
          <w:szCs w:val="22"/>
          <w:lang w:val="en-US"/>
        </w:rPr>
        <w:t>1</w:t>
      </w:r>
      <w:r w:rsidR="00C27C46">
        <w:rPr>
          <w:rFonts w:ascii="Arial" w:hAnsi="Arial" w:cs="Arial"/>
          <w:b/>
          <w:sz w:val="22"/>
          <w:szCs w:val="22"/>
          <w:lang w:val="en-US"/>
        </w:rPr>
        <w:t>4</w:t>
      </w:r>
      <w:r w:rsidRPr="003F69D8">
        <w:rPr>
          <w:rFonts w:ascii="Arial" w:hAnsi="Arial" w:cs="Arial"/>
          <w:b/>
          <w:sz w:val="22"/>
          <w:szCs w:val="22"/>
          <w:lang w:val="en-US"/>
        </w:rPr>
        <w:t>. Abstract</w:t>
      </w:r>
      <w:r w:rsidRPr="003F69D8">
        <w:rPr>
          <w:rFonts w:ascii="Arial" w:hAnsi="Arial" w:cs="Arial"/>
          <w:sz w:val="22"/>
          <w:szCs w:val="22"/>
          <w:lang w:val="en-US"/>
        </w:rPr>
        <w:t xml:space="preserve"> (100 words)</w:t>
      </w:r>
    </w:p>
    <w:p w14:paraId="720043D1" w14:textId="2DC03BCB" w:rsidR="00E560A5" w:rsidRDefault="00E560A5" w:rsidP="673E3995">
      <w:pPr>
        <w:pStyle w:val="NormalWeb"/>
        <w:spacing w:before="0" w:beforeAutospacing="0" w:after="0" w:afterAutospacing="0" w:line="276" w:lineRule="auto"/>
        <w:rPr>
          <w:rFonts w:ascii="Arial" w:hAnsi="Arial" w:cs="Arial"/>
          <w:sz w:val="22"/>
          <w:szCs w:val="22"/>
          <w:lang w:val="en-US"/>
        </w:rPr>
      </w:pPr>
      <w:r w:rsidRPr="673E3995">
        <w:rPr>
          <w:rFonts w:ascii="Arial" w:hAnsi="Arial" w:cs="Arial"/>
          <w:sz w:val="22"/>
          <w:szCs w:val="22"/>
          <w:lang w:val="en-US"/>
        </w:rPr>
        <w:t>Briefly describe, in clear, simple lay terms the general public will easily understand,</w:t>
      </w:r>
      <w:r w:rsidRPr="673E3995">
        <w:rPr>
          <w:rFonts w:ascii="Arial" w:hAnsi="Arial" w:cs="Arial"/>
          <w:sz w:val="22"/>
          <w:szCs w:val="22"/>
        </w:rPr>
        <w:t xml:space="preserve"> </w:t>
      </w:r>
      <w:r w:rsidRPr="673E3995">
        <w:rPr>
          <w:rFonts w:ascii="Arial" w:hAnsi="Arial" w:cs="Arial"/>
          <w:sz w:val="22"/>
          <w:szCs w:val="22"/>
          <w:lang w:val="en-US"/>
        </w:rPr>
        <w:t>the overall aims, methods</w:t>
      </w:r>
      <w:r w:rsidR="46987471" w:rsidRPr="673E3995">
        <w:rPr>
          <w:rFonts w:ascii="Arial" w:hAnsi="Arial" w:cs="Arial"/>
          <w:sz w:val="22"/>
          <w:szCs w:val="22"/>
          <w:lang w:val="en-US"/>
        </w:rPr>
        <w:t>,</w:t>
      </w:r>
      <w:r w:rsidRPr="673E3995">
        <w:rPr>
          <w:rFonts w:ascii="Arial" w:hAnsi="Arial" w:cs="Arial"/>
          <w:sz w:val="22"/>
          <w:szCs w:val="22"/>
          <w:lang w:val="en-US"/>
        </w:rPr>
        <w:t xml:space="preserve"> and expected outcomes of your project. It is also critical to explain how the research might lead to benefit for people with MND. Do not include a definition of MND as this is readily available.</w:t>
      </w:r>
      <w:r w:rsidR="0076304A" w:rsidRPr="673E3995">
        <w:rPr>
          <w:rFonts w:ascii="Arial" w:hAnsi="Arial" w:cs="Arial"/>
          <w:sz w:val="22"/>
          <w:szCs w:val="22"/>
          <w:lang w:val="en-US"/>
        </w:rPr>
        <w:t xml:space="preserve"> If your project is deemed acceptable for funding</w:t>
      </w:r>
      <w:r w:rsidR="71002DCE" w:rsidRPr="673E3995">
        <w:rPr>
          <w:rFonts w:ascii="Arial" w:hAnsi="Arial" w:cs="Arial"/>
          <w:sz w:val="22"/>
          <w:szCs w:val="22"/>
          <w:lang w:val="en-US"/>
        </w:rPr>
        <w:t>,</w:t>
      </w:r>
      <w:r w:rsidR="0076304A" w:rsidRPr="673E3995">
        <w:rPr>
          <w:rFonts w:ascii="Arial" w:hAnsi="Arial" w:cs="Arial"/>
          <w:sz w:val="22"/>
          <w:szCs w:val="22"/>
          <w:lang w:val="en-US"/>
        </w:rPr>
        <w:t xml:space="preserve"> but </w:t>
      </w:r>
      <w:r w:rsidR="634EE0A0" w:rsidRPr="673E3995">
        <w:rPr>
          <w:rFonts w:ascii="Arial" w:hAnsi="Arial" w:cs="Arial"/>
          <w:sz w:val="22"/>
          <w:szCs w:val="22"/>
          <w:lang w:val="en-US"/>
        </w:rPr>
        <w:t xml:space="preserve">if </w:t>
      </w:r>
      <w:r w:rsidR="0076304A" w:rsidRPr="673E3995">
        <w:rPr>
          <w:rFonts w:ascii="Arial" w:hAnsi="Arial" w:cs="Arial"/>
          <w:sz w:val="22"/>
          <w:szCs w:val="22"/>
          <w:lang w:val="en-US"/>
        </w:rPr>
        <w:t xml:space="preserve">this lay description </w:t>
      </w:r>
      <w:r w:rsidR="689C7C21" w:rsidRPr="673E3995">
        <w:rPr>
          <w:rFonts w:ascii="Arial" w:hAnsi="Arial" w:cs="Arial"/>
          <w:sz w:val="22"/>
          <w:szCs w:val="22"/>
          <w:lang w:val="en-US"/>
        </w:rPr>
        <w:t>cannot</w:t>
      </w:r>
      <w:r w:rsidR="0076304A" w:rsidRPr="673E3995">
        <w:rPr>
          <w:rFonts w:ascii="Arial" w:hAnsi="Arial" w:cs="Arial"/>
          <w:sz w:val="22"/>
          <w:szCs w:val="22"/>
          <w:lang w:val="en-US"/>
        </w:rPr>
        <w:t xml:space="preserve"> be understood by the general public, you will be asked to resubmit a lay summary. </w:t>
      </w:r>
    </w:p>
    <w:p w14:paraId="0654A31C" w14:textId="77777777" w:rsidR="0076304A" w:rsidRDefault="0076304A" w:rsidP="0042007F">
      <w:pPr>
        <w:pStyle w:val="NormalWeb"/>
        <w:spacing w:before="0" w:beforeAutospacing="0" w:after="0" w:afterAutospacing="0" w:line="276" w:lineRule="auto"/>
        <w:rPr>
          <w:rFonts w:ascii="Arial" w:hAnsi="Arial" w:cs="Arial"/>
          <w:sz w:val="22"/>
          <w:szCs w:val="22"/>
          <w:lang w:val="en-US"/>
        </w:rPr>
      </w:pPr>
    </w:p>
    <w:p w14:paraId="04681A1A" w14:textId="77777777" w:rsidR="0076304A" w:rsidRPr="003F69D8" w:rsidRDefault="0076304A" w:rsidP="0042007F">
      <w:pPr>
        <w:pStyle w:val="NormalWeb"/>
        <w:spacing w:before="0" w:beforeAutospacing="0" w:after="0" w:afterAutospacing="0" w:line="276" w:lineRule="auto"/>
        <w:rPr>
          <w:rFonts w:ascii="Arial" w:hAnsi="Arial" w:cs="Arial"/>
          <w:sz w:val="22"/>
          <w:szCs w:val="22"/>
          <w:lang w:val="en-US"/>
        </w:rPr>
      </w:pPr>
    </w:p>
    <w:p w14:paraId="36CA31DD" w14:textId="77777777" w:rsidR="0050238C" w:rsidRPr="003F69D8" w:rsidRDefault="0050238C" w:rsidP="0042007F">
      <w:pPr>
        <w:pStyle w:val="NormalWeb"/>
        <w:spacing w:before="0" w:beforeAutospacing="0" w:after="0" w:afterAutospacing="0" w:line="276" w:lineRule="auto"/>
        <w:rPr>
          <w:rFonts w:ascii="Arial" w:hAnsi="Arial" w:cs="Arial"/>
          <w:sz w:val="22"/>
          <w:szCs w:val="22"/>
          <w:lang w:val="en-US"/>
        </w:rPr>
      </w:pPr>
    </w:p>
    <w:p w14:paraId="654A2C24" w14:textId="77777777" w:rsidR="0050238C" w:rsidRDefault="0050238C" w:rsidP="0042007F">
      <w:pPr>
        <w:pStyle w:val="NormalWeb"/>
        <w:spacing w:before="0" w:beforeAutospacing="0" w:after="0" w:afterAutospacing="0" w:line="276" w:lineRule="auto"/>
        <w:rPr>
          <w:rFonts w:ascii="Arial" w:hAnsi="Arial" w:cs="Arial"/>
          <w:sz w:val="22"/>
          <w:szCs w:val="22"/>
          <w:lang w:val="en-US"/>
        </w:rPr>
      </w:pPr>
    </w:p>
    <w:p w14:paraId="3CCA4230" w14:textId="77777777" w:rsidR="0076304A" w:rsidRDefault="0076304A" w:rsidP="0042007F">
      <w:pPr>
        <w:pStyle w:val="NormalWeb"/>
        <w:spacing w:before="0" w:beforeAutospacing="0" w:after="0" w:afterAutospacing="0" w:line="276" w:lineRule="auto"/>
        <w:rPr>
          <w:rFonts w:ascii="Arial" w:hAnsi="Arial" w:cs="Arial"/>
          <w:sz w:val="22"/>
          <w:szCs w:val="22"/>
          <w:lang w:val="en-US"/>
        </w:rPr>
      </w:pPr>
    </w:p>
    <w:p w14:paraId="345B9F8E" w14:textId="77777777" w:rsidR="0076304A" w:rsidRPr="003F69D8" w:rsidRDefault="0076304A" w:rsidP="0042007F">
      <w:pPr>
        <w:pStyle w:val="NormalWeb"/>
        <w:spacing w:before="0" w:beforeAutospacing="0" w:after="0" w:afterAutospacing="0" w:line="276" w:lineRule="auto"/>
        <w:rPr>
          <w:rFonts w:ascii="Arial" w:hAnsi="Arial" w:cs="Arial"/>
          <w:sz w:val="22"/>
          <w:szCs w:val="22"/>
          <w:lang w:val="en-US"/>
        </w:rPr>
      </w:pPr>
    </w:p>
    <w:p w14:paraId="455548AE" w14:textId="77777777" w:rsidR="0050238C" w:rsidRPr="003F69D8" w:rsidRDefault="0050238C" w:rsidP="0042007F">
      <w:pPr>
        <w:pStyle w:val="NormalWeb"/>
        <w:spacing w:before="0" w:beforeAutospacing="0" w:after="0" w:afterAutospacing="0" w:line="276" w:lineRule="auto"/>
        <w:rPr>
          <w:rFonts w:ascii="Arial" w:hAnsi="Arial" w:cs="Arial"/>
          <w:sz w:val="22"/>
          <w:szCs w:val="22"/>
          <w:lang w:val="en-US"/>
        </w:rPr>
      </w:pPr>
    </w:p>
    <w:p w14:paraId="5BF776FB" w14:textId="77777777" w:rsidR="0050238C" w:rsidRPr="003F69D8" w:rsidRDefault="0050238C" w:rsidP="0042007F">
      <w:pPr>
        <w:pStyle w:val="NormalWeb"/>
        <w:spacing w:before="0" w:beforeAutospacing="0" w:after="0" w:afterAutospacing="0" w:line="276" w:lineRule="auto"/>
        <w:rPr>
          <w:rFonts w:ascii="Arial" w:hAnsi="Arial" w:cs="Arial"/>
          <w:sz w:val="22"/>
          <w:szCs w:val="22"/>
          <w:lang w:val="en-US"/>
        </w:rPr>
      </w:pPr>
    </w:p>
    <w:p w14:paraId="0F36932D" w14:textId="77777777" w:rsidR="00E560A5" w:rsidRPr="003F69D8" w:rsidRDefault="00E560A5" w:rsidP="0042007F">
      <w:pPr>
        <w:spacing w:line="276" w:lineRule="auto"/>
        <w:rPr>
          <w:rFonts w:ascii="Arial" w:hAnsi="Arial" w:cs="Arial"/>
          <w:color w:val="000000"/>
          <w:sz w:val="22"/>
          <w:szCs w:val="22"/>
        </w:rPr>
      </w:pPr>
    </w:p>
    <w:p w14:paraId="3BB8EEB4" w14:textId="5EAB351B" w:rsidR="00E560A5" w:rsidRPr="003F69D8" w:rsidRDefault="00E023C0" w:rsidP="00E023C0">
      <w:pPr>
        <w:spacing w:after="120" w:line="276" w:lineRule="auto"/>
        <w:rPr>
          <w:rFonts w:ascii="Arial" w:hAnsi="Arial" w:cs="Arial"/>
          <w:b/>
          <w:color w:val="000000"/>
          <w:sz w:val="22"/>
          <w:szCs w:val="22"/>
        </w:rPr>
      </w:pPr>
      <w:r w:rsidRPr="003F69D8">
        <w:rPr>
          <w:rFonts w:ascii="Arial" w:hAnsi="Arial" w:cs="Arial"/>
          <w:b/>
          <w:color w:val="000000"/>
          <w:sz w:val="22"/>
          <w:szCs w:val="22"/>
        </w:rPr>
        <w:t>1</w:t>
      </w:r>
      <w:r w:rsidR="00C27C46">
        <w:rPr>
          <w:rFonts w:ascii="Arial" w:hAnsi="Arial" w:cs="Arial"/>
          <w:b/>
          <w:color w:val="000000"/>
          <w:sz w:val="22"/>
          <w:szCs w:val="22"/>
        </w:rPr>
        <w:t>5</w:t>
      </w:r>
      <w:r w:rsidRPr="003F69D8">
        <w:rPr>
          <w:rFonts w:ascii="Arial" w:hAnsi="Arial" w:cs="Arial"/>
          <w:b/>
          <w:color w:val="000000"/>
          <w:sz w:val="22"/>
          <w:szCs w:val="22"/>
        </w:rPr>
        <w:t>. Career Stage</w:t>
      </w:r>
    </w:p>
    <w:p w14:paraId="297D1054" w14:textId="77777777" w:rsidR="0050238C" w:rsidRPr="003F69D8" w:rsidRDefault="00E023C0" w:rsidP="0050238C">
      <w:pPr>
        <w:rPr>
          <w:rFonts w:ascii="Arial" w:hAnsi="Arial" w:cs="Arial"/>
          <w:sz w:val="22"/>
        </w:rPr>
      </w:pPr>
      <w:r w:rsidRPr="003F69D8">
        <w:rPr>
          <w:rFonts w:ascii="Arial" w:hAnsi="Arial" w:cs="Arial"/>
          <w:sz w:val="22"/>
        </w:rPr>
        <w:t>At what stage of your research career do you consider you are at?</w:t>
      </w:r>
      <w:r w:rsidR="0050238C" w:rsidRPr="003F69D8">
        <w:rPr>
          <w:rFonts w:ascii="Arial" w:hAnsi="Arial" w:cs="Arial"/>
          <w:sz w:val="22"/>
        </w:rPr>
        <w:t xml:space="preserve"> Please provide a brief (50 word max) justification for your selection</w:t>
      </w:r>
    </w:p>
    <w:p w14:paraId="38B5D01C" w14:textId="3DE821B6" w:rsidR="00E023C0" w:rsidRPr="003F69D8" w:rsidRDefault="00E023C0" w:rsidP="00E023C0">
      <w:pPr>
        <w:rPr>
          <w:rFonts w:ascii="Arial" w:hAnsi="Arial" w:cs="Arial"/>
          <w:sz w:val="22"/>
        </w:rPr>
      </w:pPr>
    </w:p>
    <w:p w14:paraId="31FDA048" w14:textId="77777777" w:rsidR="00E023C0" w:rsidRPr="003F69D8" w:rsidRDefault="00EF408B" w:rsidP="00E023C0">
      <w:pPr>
        <w:pStyle w:val="ListParagraph"/>
        <w:rPr>
          <w:rFonts w:ascii="Arial" w:hAnsi="Arial" w:cs="Arial"/>
          <w:sz w:val="22"/>
        </w:rPr>
      </w:pPr>
      <w:sdt>
        <w:sdtPr>
          <w:rPr>
            <w:rFonts w:ascii="Arial" w:hAnsi="Arial" w:cs="Arial"/>
            <w:sz w:val="22"/>
          </w:rPr>
          <w:id w:val="1336800297"/>
          <w14:checkbox>
            <w14:checked w14:val="0"/>
            <w14:checkedState w14:val="2612" w14:font="MS Gothic"/>
            <w14:uncheckedState w14:val="2610" w14:font="MS Gothic"/>
          </w14:checkbox>
        </w:sdtPr>
        <w:sdtEndPr/>
        <w:sdtContent>
          <w:r w:rsidR="00E023C0" w:rsidRPr="003F69D8">
            <w:rPr>
              <w:rFonts w:ascii="Segoe UI Symbol" w:eastAsia="MS Gothic" w:hAnsi="Segoe UI Symbol" w:cs="Segoe UI Symbol"/>
              <w:sz w:val="22"/>
            </w:rPr>
            <w:t>☐</w:t>
          </w:r>
        </w:sdtContent>
      </w:sdt>
      <w:r w:rsidR="00E023C0" w:rsidRPr="003F69D8">
        <w:rPr>
          <w:rFonts w:ascii="Arial" w:hAnsi="Arial" w:cs="Arial"/>
          <w:sz w:val="22"/>
        </w:rPr>
        <w:t xml:space="preserve"> Early-career researcher</w:t>
      </w:r>
    </w:p>
    <w:p w14:paraId="69FAC963" w14:textId="77777777" w:rsidR="00E023C0" w:rsidRPr="003F69D8" w:rsidRDefault="00EF408B" w:rsidP="00E023C0">
      <w:pPr>
        <w:pStyle w:val="ListParagraph"/>
        <w:rPr>
          <w:rFonts w:ascii="Arial" w:hAnsi="Arial" w:cs="Arial"/>
          <w:sz w:val="22"/>
        </w:rPr>
      </w:pPr>
      <w:sdt>
        <w:sdtPr>
          <w:rPr>
            <w:rFonts w:ascii="Arial" w:hAnsi="Arial" w:cs="Arial"/>
            <w:sz w:val="22"/>
          </w:rPr>
          <w:id w:val="1963153091"/>
          <w14:checkbox>
            <w14:checked w14:val="0"/>
            <w14:checkedState w14:val="2612" w14:font="MS Gothic"/>
            <w14:uncheckedState w14:val="2610" w14:font="MS Gothic"/>
          </w14:checkbox>
        </w:sdtPr>
        <w:sdtEndPr/>
        <w:sdtContent>
          <w:r w:rsidR="00E023C0" w:rsidRPr="003F69D8">
            <w:rPr>
              <w:rFonts w:ascii="Segoe UI Symbol" w:eastAsia="MS Gothic" w:hAnsi="Segoe UI Symbol" w:cs="Segoe UI Symbol"/>
              <w:sz w:val="22"/>
            </w:rPr>
            <w:t>☐</w:t>
          </w:r>
        </w:sdtContent>
      </w:sdt>
      <w:r w:rsidR="00E023C0" w:rsidRPr="003F69D8">
        <w:rPr>
          <w:rFonts w:ascii="Arial" w:hAnsi="Arial" w:cs="Arial"/>
          <w:sz w:val="22"/>
        </w:rPr>
        <w:t xml:space="preserve"> Mid-career researcher</w:t>
      </w:r>
    </w:p>
    <w:p w14:paraId="550CD5FF" w14:textId="77777777" w:rsidR="00E023C0" w:rsidRPr="003F69D8" w:rsidRDefault="00EF408B" w:rsidP="00E023C0">
      <w:pPr>
        <w:pStyle w:val="ListParagraph"/>
        <w:rPr>
          <w:rFonts w:ascii="Arial" w:hAnsi="Arial" w:cs="Arial"/>
          <w:sz w:val="22"/>
        </w:rPr>
      </w:pPr>
      <w:sdt>
        <w:sdtPr>
          <w:rPr>
            <w:rFonts w:ascii="Arial" w:hAnsi="Arial" w:cs="Arial"/>
            <w:sz w:val="22"/>
          </w:rPr>
          <w:id w:val="-673266864"/>
          <w14:checkbox>
            <w14:checked w14:val="0"/>
            <w14:checkedState w14:val="2612" w14:font="MS Gothic"/>
            <w14:uncheckedState w14:val="2610" w14:font="MS Gothic"/>
          </w14:checkbox>
        </w:sdtPr>
        <w:sdtEndPr/>
        <w:sdtContent>
          <w:r w:rsidR="00E023C0" w:rsidRPr="003F69D8">
            <w:rPr>
              <w:rFonts w:ascii="Segoe UI Symbol" w:eastAsia="MS Gothic" w:hAnsi="Segoe UI Symbol" w:cs="Segoe UI Symbol"/>
              <w:sz w:val="22"/>
            </w:rPr>
            <w:t>☐</w:t>
          </w:r>
        </w:sdtContent>
      </w:sdt>
      <w:r w:rsidR="00E023C0" w:rsidRPr="003F69D8">
        <w:rPr>
          <w:rFonts w:ascii="Arial" w:hAnsi="Arial" w:cs="Arial"/>
          <w:sz w:val="22"/>
        </w:rPr>
        <w:t xml:space="preserve"> Senior Researcher</w:t>
      </w:r>
    </w:p>
    <w:p w14:paraId="17B1EB8D" w14:textId="1C8A51EB" w:rsidR="0050238C" w:rsidRPr="003F69D8" w:rsidRDefault="0050238C" w:rsidP="00E023C0">
      <w:pPr>
        <w:pStyle w:val="ListParagraph"/>
        <w:rPr>
          <w:rFonts w:ascii="Arial" w:hAnsi="Arial" w:cs="Arial"/>
          <w:sz w:val="22"/>
        </w:rPr>
      </w:pPr>
      <w:r w:rsidRPr="003F69D8">
        <w:rPr>
          <w:rFonts w:ascii="Arial" w:hAnsi="Arial" w:cs="Arial"/>
          <w:noProof/>
          <w:lang w:eastAsia="en-AU"/>
        </w:rPr>
        <mc:AlternateContent>
          <mc:Choice Requires="wps">
            <w:drawing>
              <wp:anchor distT="45720" distB="45720" distL="114300" distR="114300" simplePos="0" relativeHeight="251658240" behindDoc="0" locked="0" layoutInCell="1" allowOverlap="1" wp14:anchorId="75877D57" wp14:editId="0175717A">
                <wp:simplePos x="0" y="0"/>
                <wp:positionH relativeFrom="margin">
                  <wp:align>left</wp:align>
                </wp:positionH>
                <wp:positionV relativeFrom="paragraph">
                  <wp:posOffset>323215</wp:posOffset>
                </wp:positionV>
                <wp:extent cx="6057900" cy="11944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94435"/>
                        </a:xfrm>
                        <a:prstGeom prst="rect">
                          <a:avLst/>
                        </a:prstGeom>
                        <a:solidFill>
                          <a:srgbClr val="FFFFFF"/>
                        </a:solidFill>
                        <a:ln w="9525">
                          <a:solidFill>
                            <a:srgbClr val="000000"/>
                          </a:solidFill>
                          <a:miter lim="800000"/>
                          <a:headEnd/>
                          <a:tailEnd/>
                        </a:ln>
                      </wps:spPr>
                      <wps:txbx>
                        <w:txbxContent>
                          <w:p w14:paraId="6DD34C56" w14:textId="77777777" w:rsidR="00E023C0" w:rsidRDefault="00E023C0" w:rsidP="00E02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77D57" id="_x0000_t202" coordsize="21600,21600" o:spt="202" path="m,l,21600r21600,l21600,xe">
                <v:stroke joinstyle="miter"/>
                <v:path gradientshapeok="t" o:connecttype="rect"/>
              </v:shapetype>
              <v:shape id="Text Box 2" o:spid="_x0000_s1026" type="#_x0000_t202" style="position:absolute;left:0;text-align:left;margin-left:0;margin-top:25.45pt;width:477pt;height:94.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">
                <v:textbox>
                  <w:txbxContent>
                    <w:p w14:paraId="6DD34C56" w14:textId="77777777" w:rsidR="00E023C0" w:rsidRDefault="00E023C0" w:rsidP="00E023C0"/>
                  </w:txbxContent>
                </v:textbox>
                <w10:wrap type="square" anchorx="margin"/>
              </v:shape>
            </w:pict>
          </mc:Fallback>
        </mc:AlternateContent>
      </w:r>
    </w:p>
    <w:p w14:paraId="49AC4293" w14:textId="1FB44434" w:rsidR="0050238C" w:rsidRPr="003F69D8" w:rsidRDefault="0050238C" w:rsidP="00E023C0">
      <w:pPr>
        <w:pStyle w:val="ListParagraph"/>
        <w:rPr>
          <w:rFonts w:ascii="Arial" w:hAnsi="Arial" w:cs="Arial"/>
          <w:sz w:val="22"/>
        </w:rPr>
      </w:pPr>
    </w:p>
    <w:p w14:paraId="060FFCD6" w14:textId="4650373D" w:rsidR="00E560A5" w:rsidRPr="003F69D8" w:rsidRDefault="00E560A5" w:rsidP="0076304A">
      <w:pPr>
        <w:spacing w:before="120" w:line="276" w:lineRule="auto"/>
        <w:rPr>
          <w:rFonts w:ascii="Arial" w:hAnsi="Arial" w:cs="Arial"/>
          <w:color w:val="000000"/>
          <w:sz w:val="22"/>
          <w:szCs w:val="22"/>
        </w:rPr>
      </w:pPr>
      <w:r w:rsidRPr="003F69D8">
        <w:rPr>
          <w:rFonts w:ascii="Arial" w:hAnsi="Arial" w:cs="Arial"/>
          <w:color w:val="000000"/>
          <w:sz w:val="22"/>
          <w:szCs w:val="22"/>
        </w:rPr>
        <w:br w:type="page"/>
      </w:r>
      <w:r w:rsidRPr="003F69D8">
        <w:rPr>
          <w:rFonts w:ascii="Arial" w:hAnsi="Arial" w:cs="Arial"/>
          <w:b/>
          <w:color w:val="000000"/>
          <w:sz w:val="22"/>
          <w:szCs w:val="22"/>
        </w:rPr>
        <w:lastRenderedPageBreak/>
        <w:t>APPLICATION FORM – INNOVATOR GRANT</w:t>
      </w:r>
      <w:r w:rsidR="009C5BC9" w:rsidRPr="003F69D8">
        <w:rPr>
          <w:rFonts w:ascii="Arial" w:hAnsi="Arial" w:cs="Arial"/>
          <w:b/>
          <w:color w:val="000000"/>
          <w:sz w:val="22"/>
          <w:szCs w:val="22"/>
        </w:rPr>
        <w:t xml:space="preserve"> </w:t>
      </w:r>
      <w:r w:rsidR="002F659A" w:rsidRPr="003F69D8">
        <w:rPr>
          <w:rFonts w:ascii="Arial" w:hAnsi="Arial" w:cs="Arial"/>
          <w:b/>
          <w:color w:val="000000"/>
          <w:sz w:val="22"/>
          <w:szCs w:val="22"/>
        </w:rPr>
        <w:t xml:space="preserve">COMMENCING </w:t>
      </w:r>
      <w:r w:rsidR="009C5BC9" w:rsidRPr="003F69D8">
        <w:rPr>
          <w:rFonts w:ascii="Arial" w:hAnsi="Arial" w:cs="Arial"/>
          <w:b/>
          <w:color w:val="000000"/>
          <w:sz w:val="22"/>
          <w:szCs w:val="22"/>
        </w:rPr>
        <w:t>202</w:t>
      </w:r>
      <w:r w:rsidR="00D82FFF">
        <w:rPr>
          <w:rFonts w:ascii="Arial" w:hAnsi="Arial" w:cs="Arial"/>
          <w:b/>
          <w:color w:val="000000"/>
          <w:sz w:val="22"/>
          <w:szCs w:val="22"/>
        </w:rPr>
        <w:t>7</w:t>
      </w:r>
    </w:p>
    <w:p w14:paraId="2E635604" w14:textId="7C8AD7EA" w:rsidR="00E560A5" w:rsidRPr="003F69D8" w:rsidRDefault="009C5BC9" w:rsidP="0042007F">
      <w:pPr>
        <w:spacing w:line="276" w:lineRule="auto"/>
        <w:rPr>
          <w:rFonts w:ascii="Arial" w:hAnsi="Arial" w:cs="Arial"/>
          <w:b/>
          <w:color w:val="000000"/>
          <w:sz w:val="22"/>
          <w:szCs w:val="22"/>
        </w:rPr>
      </w:pPr>
      <w:r w:rsidRPr="003F69D8">
        <w:rPr>
          <w:rFonts w:ascii="Arial" w:hAnsi="Arial" w:cs="Arial"/>
          <w:b/>
          <w:color w:val="000000"/>
          <w:sz w:val="22"/>
          <w:szCs w:val="22"/>
        </w:rPr>
        <w:t>Aims and H</w:t>
      </w:r>
      <w:r w:rsidR="00E560A5" w:rsidRPr="003F69D8">
        <w:rPr>
          <w:rFonts w:ascii="Arial" w:hAnsi="Arial" w:cs="Arial"/>
          <w:b/>
          <w:color w:val="000000"/>
          <w:sz w:val="22"/>
          <w:szCs w:val="22"/>
        </w:rPr>
        <w:t>ypotheses (one page)</w:t>
      </w:r>
    </w:p>
    <w:p w14:paraId="33E79ABD" w14:textId="77777777" w:rsidR="00E560A5" w:rsidRPr="003F69D8" w:rsidRDefault="00E560A5" w:rsidP="0042007F">
      <w:pPr>
        <w:shd w:val="clear" w:color="auto" w:fill="FFFFFF"/>
        <w:spacing w:line="276" w:lineRule="auto"/>
        <w:rPr>
          <w:rFonts w:ascii="Arial" w:hAnsi="Arial" w:cs="Arial"/>
          <w:color w:val="000000"/>
          <w:sz w:val="22"/>
          <w:szCs w:val="22"/>
        </w:rPr>
      </w:pPr>
    </w:p>
    <w:p w14:paraId="572822D8" w14:textId="77777777" w:rsidR="00E560A5" w:rsidRPr="003F69D8" w:rsidRDefault="00E560A5" w:rsidP="0042007F">
      <w:pPr>
        <w:shd w:val="clear" w:color="auto" w:fill="FFFFFF"/>
        <w:spacing w:line="276" w:lineRule="auto"/>
        <w:rPr>
          <w:rFonts w:ascii="Arial" w:hAnsi="Arial" w:cs="Arial"/>
          <w:color w:val="000000"/>
          <w:sz w:val="22"/>
          <w:szCs w:val="22"/>
        </w:rPr>
      </w:pPr>
    </w:p>
    <w:p w14:paraId="39CD9EAC" w14:textId="77777777" w:rsidR="00E560A5" w:rsidRPr="003F69D8" w:rsidRDefault="00E560A5" w:rsidP="0042007F">
      <w:pPr>
        <w:shd w:val="clear" w:color="auto" w:fill="FFFFFF"/>
        <w:spacing w:line="276" w:lineRule="auto"/>
        <w:rPr>
          <w:rFonts w:ascii="Arial" w:hAnsi="Arial" w:cs="Arial"/>
          <w:color w:val="000000"/>
          <w:sz w:val="22"/>
          <w:szCs w:val="22"/>
        </w:rPr>
      </w:pPr>
    </w:p>
    <w:p w14:paraId="204CFD09" w14:textId="77777777" w:rsidR="00E560A5" w:rsidRPr="003F69D8" w:rsidRDefault="00E560A5" w:rsidP="0042007F">
      <w:pPr>
        <w:shd w:val="clear" w:color="auto" w:fill="FFFFFF"/>
        <w:spacing w:line="276" w:lineRule="auto"/>
        <w:rPr>
          <w:rFonts w:ascii="Arial" w:hAnsi="Arial" w:cs="Arial"/>
          <w:color w:val="000000"/>
          <w:sz w:val="22"/>
          <w:szCs w:val="22"/>
        </w:rPr>
      </w:pPr>
    </w:p>
    <w:p w14:paraId="4493FFDC" w14:textId="77777777" w:rsidR="00E560A5" w:rsidRPr="003F69D8" w:rsidRDefault="00E560A5" w:rsidP="0042007F">
      <w:pPr>
        <w:shd w:val="clear" w:color="auto" w:fill="FFFFFF"/>
        <w:spacing w:line="276" w:lineRule="auto"/>
        <w:rPr>
          <w:rFonts w:ascii="Arial" w:hAnsi="Arial" w:cs="Arial"/>
          <w:color w:val="000000"/>
          <w:sz w:val="22"/>
          <w:szCs w:val="22"/>
        </w:rPr>
      </w:pPr>
    </w:p>
    <w:p w14:paraId="7CCB8099" w14:textId="77777777" w:rsidR="00E560A5" w:rsidRPr="003F69D8" w:rsidRDefault="00E560A5" w:rsidP="0042007F">
      <w:pPr>
        <w:shd w:val="clear" w:color="auto" w:fill="FFFFFF"/>
        <w:spacing w:line="276" w:lineRule="auto"/>
        <w:rPr>
          <w:rFonts w:ascii="Arial" w:hAnsi="Arial" w:cs="Arial"/>
          <w:color w:val="000000"/>
          <w:sz w:val="22"/>
          <w:szCs w:val="22"/>
        </w:rPr>
      </w:pPr>
    </w:p>
    <w:p w14:paraId="26115A15" w14:textId="77777777" w:rsidR="00E560A5" w:rsidRPr="003F69D8" w:rsidRDefault="00E560A5" w:rsidP="0042007F">
      <w:pPr>
        <w:shd w:val="clear" w:color="auto" w:fill="FFFFFF"/>
        <w:spacing w:line="276" w:lineRule="auto"/>
        <w:rPr>
          <w:rFonts w:ascii="Arial" w:hAnsi="Arial" w:cs="Arial"/>
          <w:b/>
          <w:color w:val="000000"/>
          <w:sz w:val="22"/>
          <w:szCs w:val="22"/>
        </w:rPr>
      </w:pPr>
      <w:r w:rsidRPr="003F69D8">
        <w:rPr>
          <w:rFonts w:ascii="Arial" w:hAnsi="Arial" w:cs="Arial"/>
          <w:color w:val="000000"/>
          <w:sz w:val="22"/>
          <w:szCs w:val="22"/>
        </w:rPr>
        <w:br w:type="page"/>
      </w:r>
      <w:r w:rsidRPr="003F69D8">
        <w:rPr>
          <w:rFonts w:ascii="Arial" w:hAnsi="Arial" w:cs="Arial"/>
          <w:b/>
          <w:color w:val="000000"/>
          <w:sz w:val="22"/>
          <w:szCs w:val="22"/>
        </w:rPr>
        <w:lastRenderedPageBreak/>
        <w:t>Significance (maximum one page)</w:t>
      </w:r>
    </w:p>
    <w:p w14:paraId="02B98BB5" w14:textId="76EC642C" w:rsidR="00E560A5" w:rsidRPr="003F69D8" w:rsidRDefault="00E560A5" w:rsidP="009818DB">
      <w:pPr>
        <w:pStyle w:val="ListParagraph"/>
        <w:numPr>
          <w:ilvl w:val="0"/>
          <w:numId w:val="30"/>
        </w:numPr>
        <w:shd w:val="clear" w:color="auto" w:fill="FFFFFF"/>
        <w:spacing w:line="276" w:lineRule="auto"/>
        <w:rPr>
          <w:rFonts w:ascii="Arial" w:hAnsi="Arial" w:cs="Arial"/>
          <w:color w:val="222222"/>
          <w:sz w:val="22"/>
          <w:szCs w:val="22"/>
          <w:shd w:val="clear" w:color="auto" w:fill="FFFFFF"/>
        </w:rPr>
      </w:pPr>
      <w:r w:rsidRPr="003F69D8">
        <w:rPr>
          <w:rFonts w:ascii="Arial" w:hAnsi="Arial" w:cs="Arial"/>
          <w:color w:val="222222"/>
          <w:sz w:val="22"/>
          <w:szCs w:val="22"/>
          <w:shd w:val="clear" w:color="auto" w:fill="FFFFFF"/>
        </w:rPr>
        <w:t xml:space="preserve">What is innovative about the proposed research plan?  </w:t>
      </w:r>
    </w:p>
    <w:p w14:paraId="23315B73" w14:textId="2BF5BD54" w:rsidR="00E560A5" w:rsidRPr="003F69D8" w:rsidRDefault="00E560A5" w:rsidP="009818DB">
      <w:pPr>
        <w:pStyle w:val="ListParagraph"/>
        <w:numPr>
          <w:ilvl w:val="0"/>
          <w:numId w:val="30"/>
        </w:numPr>
        <w:shd w:val="clear" w:color="auto" w:fill="FFFFFF"/>
        <w:spacing w:line="276" w:lineRule="auto"/>
        <w:rPr>
          <w:rFonts w:ascii="Arial" w:hAnsi="Arial" w:cs="Arial"/>
          <w:color w:val="222222"/>
          <w:sz w:val="22"/>
          <w:szCs w:val="22"/>
          <w:shd w:val="clear" w:color="auto" w:fill="FFFFFF"/>
        </w:rPr>
      </w:pPr>
      <w:r w:rsidRPr="003F69D8">
        <w:rPr>
          <w:rFonts w:ascii="Arial" w:hAnsi="Arial" w:cs="Arial"/>
          <w:color w:val="222222"/>
          <w:sz w:val="22"/>
          <w:szCs w:val="22"/>
          <w:shd w:val="clear" w:color="auto" w:fill="FFFFFF"/>
        </w:rPr>
        <w:t xml:space="preserve">What is the potential to significantly contribute to the knowledge base around the causes, treatments, cure or care for MND? A clear vision of how this research can be </w:t>
      </w:r>
      <w:r w:rsidRPr="003F69D8">
        <w:rPr>
          <w:rFonts w:ascii="Arial" w:hAnsi="Arial" w:cs="Arial"/>
          <w:color w:val="222222"/>
          <w:sz w:val="22"/>
          <w:szCs w:val="22"/>
          <w:shd w:val="clear" w:color="auto" w:fill="FFFFFF"/>
          <w:lang w:val="en-GB"/>
        </w:rPr>
        <w:t>utilised</w:t>
      </w:r>
      <w:r w:rsidRPr="003F69D8">
        <w:rPr>
          <w:rFonts w:ascii="Arial" w:hAnsi="Arial" w:cs="Arial"/>
          <w:color w:val="222222"/>
          <w:sz w:val="22"/>
          <w:szCs w:val="22"/>
          <w:shd w:val="clear" w:color="auto" w:fill="FFFFFF"/>
        </w:rPr>
        <w:t xml:space="preserve"> and/or a path to translation is required.</w:t>
      </w:r>
    </w:p>
    <w:p w14:paraId="0D6D04AE" w14:textId="73C7D683" w:rsidR="009818DB" w:rsidRPr="003F69D8" w:rsidRDefault="009818DB" w:rsidP="009818DB">
      <w:pPr>
        <w:pStyle w:val="ListParagraph"/>
        <w:numPr>
          <w:ilvl w:val="0"/>
          <w:numId w:val="30"/>
        </w:numPr>
        <w:shd w:val="clear" w:color="auto" w:fill="FFFFFF"/>
        <w:spacing w:line="276" w:lineRule="auto"/>
        <w:rPr>
          <w:rFonts w:ascii="Arial" w:hAnsi="Arial" w:cs="Arial"/>
          <w:color w:val="222222"/>
          <w:sz w:val="22"/>
          <w:szCs w:val="22"/>
          <w:shd w:val="clear" w:color="auto" w:fill="FFFFFF"/>
        </w:rPr>
      </w:pPr>
      <w:r w:rsidRPr="003F69D8">
        <w:rPr>
          <w:rFonts w:ascii="Arial" w:hAnsi="Arial" w:cs="Arial"/>
          <w:color w:val="222222"/>
          <w:sz w:val="22"/>
          <w:szCs w:val="22"/>
          <w:shd w:val="clear" w:color="auto" w:fill="FFFFFF"/>
        </w:rPr>
        <w:t xml:space="preserve">The potential benefit and relevance of the research to </w:t>
      </w:r>
      <w:r w:rsidR="002F659A" w:rsidRPr="003F69D8">
        <w:rPr>
          <w:rFonts w:ascii="Arial" w:hAnsi="Arial" w:cs="Arial"/>
          <w:color w:val="222222"/>
          <w:sz w:val="22"/>
          <w:szCs w:val="22"/>
          <w:shd w:val="clear" w:color="auto" w:fill="FFFFFF"/>
        </w:rPr>
        <w:t>people living with MND</w:t>
      </w:r>
      <w:r w:rsidRPr="003F69D8">
        <w:rPr>
          <w:rFonts w:ascii="Arial" w:hAnsi="Arial" w:cs="Arial"/>
          <w:color w:val="222222"/>
          <w:sz w:val="22"/>
          <w:szCs w:val="22"/>
          <w:shd w:val="clear" w:color="auto" w:fill="FFFFFF"/>
        </w:rPr>
        <w:t xml:space="preserve"> should be very clearly delineated.</w:t>
      </w:r>
    </w:p>
    <w:p w14:paraId="6AE36113" w14:textId="77777777" w:rsidR="009818DB" w:rsidRPr="003F69D8" w:rsidRDefault="009818DB" w:rsidP="0042007F">
      <w:pPr>
        <w:shd w:val="clear" w:color="auto" w:fill="FFFFFF"/>
        <w:spacing w:line="276" w:lineRule="auto"/>
        <w:ind w:left="567" w:hanging="287"/>
        <w:rPr>
          <w:rFonts w:ascii="Arial" w:hAnsi="Arial" w:cs="Arial"/>
          <w:color w:val="222222"/>
          <w:sz w:val="22"/>
          <w:szCs w:val="22"/>
          <w:shd w:val="clear" w:color="auto" w:fill="FFFFFF"/>
        </w:rPr>
      </w:pPr>
    </w:p>
    <w:p w14:paraId="378E0334" w14:textId="77777777" w:rsidR="00E560A5" w:rsidRPr="003F69D8" w:rsidRDefault="00E560A5" w:rsidP="0042007F">
      <w:pPr>
        <w:spacing w:line="276" w:lineRule="auto"/>
        <w:rPr>
          <w:rFonts w:ascii="Arial" w:hAnsi="Arial" w:cs="Arial"/>
          <w:color w:val="000000"/>
          <w:sz w:val="22"/>
          <w:szCs w:val="22"/>
        </w:rPr>
      </w:pPr>
      <w:r w:rsidRPr="003F69D8">
        <w:rPr>
          <w:rFonts w:ascii="Arial" w:hAnsi="Arial" w:cs="Arial"/>
          <w:color w:val="000000"/>
          <w:sz w:val="22"/>
          <w:szCs w:val="22"/>
        </w:rPr>
        <w:br w:type="page"/>
      </w:r>
    </w:p>
    <w:p w14:paraId="5E1DA3C0" w14:textId="77777777" w:rsidR="00E560A5" w:rsidRPr="003F69D8" w:rsidRDefault="00E560A5" w:rsidP="0042007F">
      <w:pPr>
        <w:shd w:val="clear" w:color="auto" w:fill="FFFFFF"/>
        <w:spacing w:line="276" w:lineRule="auto"/>
        <w:rPr>
          <w:rFonts w:ascii="Arial" w:hAnsi="Arial" w:cs="Arial"/>
          <w:b/>
          <w:color w:val="000000"/>
          <w:sz w:val="22"/>
          <w:szCs w:val="22"/>
        </w:rPr>
      </w:pPr>
      <w:r w:rsidRPr="003F69D8">
        <w:rPr>
          <w:rFonts w:ascii="Arial" w:hAnsi="Arial" w:cs="Arial"/>
          <w:b/>
          <w:color w:val="000000"/>
          <w:sz w:val="22"/>
          <w:szCs w:val="22"/>
        </w:rPr>
        <w:lastRenderedPageBreak/>
        <w:t>Background and Research Plan (maximum four pages)</w:t>
      </w:r>
    </w:p>
    <w:p w14:paraId="321FEFFE" w14:textId="77777777" w:rsidR="00E560A5" w:rsidRPr="003F69D8" w:rsidRDefault="00E560A5" w:rsidP="0042007F">
      <w:pPr>
        <w:shd w:val="clear" w:color="auto" w:fill="FFFFFF"/>
        <w:spacing w:line="276" w:lineRule="auto"/>
        <w:rPr>
          <w:rFonts w:ascii="Arial" w:hAnsi="Arial" w:cs="Arial"/>
          <w:color w:val="000000"/>
          <w:sz w:val="22"/>
          <w:szCs w:val="22"/>
        </w:rPr>
      </w:pPr>
    </w:p>
    <w:p w14:paraId="0E46A4B0" w14:textId="77777777" w:rsidR="00E560A5" w:rsidRPr="003F69D8" w:rsidRDefault="00E560A5" w:rsidP="0042007F">
      <w:pPr>
        <w:shd w:val="clear" w:color="auto" w:fill="FFFFFF"/>
        <w:spacing w:line="276" w:lineRule="auto"/>
        <w:rPr>
          <w:rFonts w:ascii="Arial" w:hAnsi="Arial" w:cs="Arial"/>
          <w:color w:val="000000"/>
          <w:sz w:val="22"/>
          <w:szCs w:val="22"/>
        </w:rPr>
      </w:pPr>
    </w:p>
    <w:p w14:paraId="4728BD5E" w14:textId="77777777" w:rsidR="00E560A5" w:rsidRPr="003F69D8" w:rsidRDefault="00E560A5" w:rsidP="0042007F">
      <w:pPr>
        <w:spacing w:line="276" w:lineRule="auto"/>
        <w:rPr>
          <w:rFonts w:ascii="Arial" w:hAnsi="Arial" w:cs="Arial"/>
          <w:sz w:val="22"/>
          <w:szCs w:val="22"/>
        </w:rPr>
      </w:pPr>
    </w:p>
    <w:p w14:paraId="00F5994B" w14:textId="77777777" w:rsidR="00E560A5" w:rsidRPr="003F69D8" w:rsidRDefault="00E560A5" w:rsidP="0042007F">
      <w:pPr>
        <w:spacing w:line="276" w:lineRule="auto"/>
        <w:rPr>
          <w:rFonts w:ascii="Arial" w:hAnsi="Arial" w:cs="Arial"/>
          <w:sz w:val="22"/>
          <w:szCs w:val="22"/>
        </w:rPr>
      </w:pPr>
    </w:p>
    <w:p w14:paraId="69067310" w14:textId="77777777" w:rsidR="00E560A5" w:rsidRPr="003F69D8" w:rsidRDefault="00E560A5" w:rsidP="0042007F">
      <w:pPr>
        <w:spacing w:line="276" w:lineRule="auto"/>
        <w:rPr>
          <w:rFonts w:ascii="Arial" w:hAnsi="Arial" w:cs="Arial"/>
          <w:sz w:val="22"/>
          <w:szCs w:val="22"/>
        </w:rPr>
      </w:pPr>
    </w:p>
    <w:p w14:paraId="37791C15" w14:textId="77777777" w:rsidR="00E560A5" w:rsidRPr="003F69D8" w:rsidRDefault="00E560A5" w:rsidP="0042007F">
      <w:pPr>
        <w:spacing w:line="276" w:lineRule="auto"/>
        <w:rPr>
          <w:rFonts w:ascii="Arial" w:hAnsi="Arial" w:cs="Arial"/>
          <w:sz w:val="22"/>
          <w:szCs w:val="22"/>
        </w:rPr>
      </w:pPr>
    </w:p>
    <w:p w14:paraId="3C372CD1" w14:textId="77777777" w:rsidR="00E560A5" w:rsidRPr="003F69D8" w:rsidRDefault="00E560A5" w:rsidP="0042007F">
      <w:pPr>
        <w:spacing w:line="276" w:lineRule="auto"/>
        <w:rPr>
          <w:rFonts w:ascii="Arial" w:hAnsi="Arial" w:cs="Arial"/>
          <w:sz w:val="22"/>
          <w:szCs w:val="22"/>
        </w:rPr>
      </w:pPr>
    </w:p>
    <w:p w14:paraId="2BBF29F0" w14:textId="77777777" w:rsidR="00E560A5" w:rsidRPr="003F69D8" w:rsidRDefault="00E560A5" w:rsidP="0042007F">
      <w:pPr>
        <w:spacing w:line="276" w:lineRule="auto"/>
        <w:rPr>
          <w:rFonts w:ascii="Arial" w:hAnsi="Arial" w:cs="Arial"/>
          <w:sz w:val="22"/>
          <w:szCs w:val="22"/>
        </w:rPr>
      </w:pPr>
    </w:p>
    <w:p w14:paraId="5FB8B81F" w14:textId="77777777" w:rsidR="00E560A5" w:rsidRPr="003F69D8" w:rsidRDefault="00E560A5" w:rsidP="0042007F">
      <w:pPr>
        <w:spacing w:line="276" w:lineRule="auto"/>
        <w:rPr>
          <w:rFonts w:ascii="Arial" w:hAnsi="Arial" w:cs="Arial"/>
          <w:sz w:val="22"/>
          <w:szCs w:val="22"/>
        </w:rPr>
      </w:pPr>
    </w:p>
    <w:p w14:paraId="4C7C7898" w14:textId="77777777" w:rsidR="00E560A5" w:rsidRPr="003F69D8" w:rsidRDefault="00E560A5" w:rsidP="0042007F">
      <w:pPr>
        <w:spacing w:line="276" w:lineRule="auto"/>
        <w:rPr>
          <w:rFonts w:ascii="Arial" w:hAnsi="Arial" w:cs="Arial"/>
          <w:sz w:val="22"/>
          <w:szCs w:val="22"/>
        </w:rPr>
      </w:pPr>
    </w:p>
    <w:p w14:paraId="5E2B384F" w14:textId="77777777" w:rsidR="00E560A5" w:rsidRPr="003F69D8" w:rsidRDefault="00E560A5" w:rsidP="0042007F">
      <w:pPr>
        <w:spacing w:line="276" w:lineRule="auto"/>
        <w:rPr>
          <w:rFonts w:ascii="Arial" w:hAnsi="Arial" w:cs="Arial"/>
          <w:sz w:val="22"/>
          <w:szCs w:val="22"/>
        </w:rPr>
      </w:pPr>
    </w:p>
    <w:p w14:paraId="3B1C076A" w14:textId="77777777" w:rsidR="00E560A5" w:rsidRPr="003F69D8" w:rsidRDefault="00E560A5" w:rsidP="0042007F">
      <w:pPr>
        <w:spacing w:line="276" w:lineRule="auto"/>
        <w:rPr>
          <w:rFonts w:ascii="Arial" w:hAnsi="Arial" w:cs="Arial"/>
          <w:sz w:val="22"/>
          <w:szCs w:val="22"/>
        </w:rPr>
      </w:pPr>
    </w:p>
    <w:p w14:paraId="3D5549BF" w14:textId="77777777" w:rsidR="00E560A5" w:rsidRPr="003F69D8" w:rsidRDefault="00E560A5" w:rsidP="0042007F">
      <w:pPr>
        <w:spacing w:line="276" w:lineRule="auto"/>
        <w:rPr>
          <w:rFonts w:ascii="Arial" w:hAnsi="Arial" w:cs="Arial"/>
          <w:sz w:val="22"/>
          <w:szCs w:val="22"/>
        </w:rPr>
      </w:pPr>
    </w:p>
    <w:p w14:paraId="0BFAEEDE" w14:textId="2E4A6AF2" w:rsidR="00E560A5" w:rsidRPr="003F69D8" w:rsidRDefault="00E560A5" w:rsidP="0042007F">
      <w:pPr>
        <w:spacing w:after="120" w:line="276" w:lineRule="auto"/>
        <w:rPr>
          <w:rFonts w:ascii="Arial" w:hAnsi="Arial" w:cs="Arial"/>
          <w:b/>
          <w:sz w:val="22"/>
          <w:szCs w:val="22"/>
        </w:rPr>
      </w:pPr>
      <w:r w:rsidRPr="003F69D8">
        <w:rPr>
          <w:rFonts w:ascii="Arial" w:hAnsi="Arial" w:cs="Arial"/>
          <w:b/>
          <w:sz w:val="22"/>
          <w:szCs w:val="22"/>
        </w:rPr>
        <w:br w:type="page"/>
      </w:r>
      <w:r w:rsidR="009C5BC9" w:rsidRPr="003F69D8">
        <w:rPr>
          <w:rFonts w:ascii="Arial" w:hAnsi="Arial" w:cs="Arial"/>
          <w:b/>
          <w:sz w:val="22"/>
          <w:szCs w:val="22"/>
        </w:rPr>
        <w:lastRenderedPageBreak/>
        <w:t>Power C</w:t>
      </w:r>
      <w:r w:rsidRPr="003F69D8">
        <w:rPr>
          <w:rFonts w:ascii="Arial" w:hAnsi="Arial" w:cs="Arial"/>
          <w:b/>
          <w:sz w:val="22"/>
          <w:szCs w:val="22"/>
        </w:rPr>
        <w:t>alculation (maximum eight lines per power calculation)</w:t>
      </w:r>
    </w:p>
    <w:p w14:paraId="34AA8341"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xml:space="preserve">This section ensures applicants have thought about whether their study is powered sufficiently (the sample size is adequate) to answer the question to be addressed. </w:t>
      </w:r>
    </w:p>
    <w:p w14:paraId="0C7A2ED5"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xml:space="preserve">For the stated sample size, key features of a power calculation are: </w:t>
      </w:r>
    </w:p>
    <w:p w14:paraId="4663492A" w14:textId="77777777" w:rsidR="00E560A5" w:rsidRPr="003F69D8" w:rsidRDefault="00E560A5" w:rsidP="0042007F">
      <w:pPr>
        <w:pStyle w:val="ListParagraph"/>
        <w:numPr>
          <w:ilvl w:val="0"/>
          <w:numId w:val="21"/>
        </w:numPr>
        <w:spacing w:line="276" w:lineRule="auto"/>
        <w:rPr>
          <w:rFonts w:ascii="Arial" w:hAnsi="Arial" w:cs="Arial"/>
          <w:sz w:val="22"/>
          <w:szCs w:val="22"/>
        </w:rPr>
      </w:pPr>
      <w:r w:rsidRPr="003F69D8">
        <w:rPr>
          <w:rFonts w:ascii="Arial" w:hAnsi="Arial" w:cs="Arial"/>
          <w:sz w:val="22"/>
          <w:szCs w:val="22"/>
        </w:rPr>
        <w:t>the hypothesis to be tested</w:t>
      </w:r>
    </w:p>
    <w:p w14:paraId="69FABB67" w14:textId="77777777" w:rsidR="00E560A5" w:rsidRPr="003F69D8" w:rsidRDefault="00E560A5" w:rsidP="0042007F">
      <w:pPr>
        <w:pStyle w:val="ListParagraph"/>
        <w:numPr>
          <w:ilvl w:val="0"/>
          <w:numId w:val="21"/>
        </w:numPr>
        <w:spacing w:line="276" w:lineRule="auto"/>
        <w:rPr>
          <w:rFonts w:ascii="Arial" w:hAnsi="Arial" w:cs="Arial"/>
          <w:sz w:val="22"/>
          <w:szCs w:val="22"/>
        </w:rPr>
      </w:pPr>
      <w:r w:rsidRPr="003F69D8">
        <w:rPr>
          <w:rFonts w:ascii="Arial" w:hAnsi="Arial" w:cs="Arial"/>
          <w:sz w:val="22"/>
          <w:szCs w:val="22"/>
        </w:rPr>
        <w:t xml:space="preserve">the effect size to be detected </w:t>
      </w:r>
    </w:p>
    <w:p w14:paraId="52F454E1" w14:textId="77777777" w:rsidR="00E560A5" w:rsidRPr="003F69D8" w:rsidRDefault="00E560A5" w:rsidP="0042007F">
      <w:pPr>
        <w:pStyle w:val="ListParagraph"/>
        <w:numPr>
          <w:ilvl w:val="0"/>
          <w:numId w:val="21"/>
        </w:numPr>
        <w:spacing w:line="276" w:lineRule="auto"/>
        <w:rPr>
          <w:rFonts w:ascii="Arial" w:hAnsi="Arial" w:cs="Arial"/>
          <w:sz w:val="22"/>
          <w:szCs w:val="22"/>
        </w:rPr>
      </w:pPr>
      <w:r w:rsidRPr="003F69D8">
        <w:rPr>
          <w:rFonts w:ascii="Arial" w:hAnsi="Arial" w:cs="Arial"/>
          <w:sz w:val="22"/>
          <w:szCs w:val="22"/>
        </w:rPr>
        <w:t>the statistical test that will be conducted, including whether it is one-sided or two-sided</w:t>
      </w:r>
    </w:p>
    <w:p w14:paraId="02691C40" w14:textId="77777777" w:rsidR="00E560A5" w:rsidRPr="003F69D8" w:rsidRDefault="00E560A5" w:rsidP="0042007F">
      <w:pPr>
        <w:pStyle w:val="ListParagraph"/>
        <w:numPr>
          <w:ilvl w:val="0"/>
          <w:numId w:val="21"/>
        </w:numPr>
        <w:spacing w:after="120" w:line="276" w:lineRule="auto"/>
        <w:ind w:left="714" w:hanging="357"/>
        <w:contextualSpacing w:val="0"/>
        <w:rPr>
          <w:rFonts w:ascii="Arial" w:hAnsi="Arial" w:cs="Arial"/>
          <w:sz w:val="22"/>
          <w:szCs w:val="22"/>
        </w:rPr>
      </w:pPr>
      <w:r w:rsidRPr="003F69D8">
        <w:rPr>
          <w:rFonts w:ascii="Arial" w:hAnsi="Arial" w:cs="Arial"/>
          <w:sz w:val="22"/>
          <w:szCs w:val="22"/>
        </w:rPr>
        <w:t>the alpha level – significance threshold, which should take into account the number of tests conducted.</w:t>
      </w:r>
    </w:p>
    <w:p w14:paraId="156D74EE" w14:textId="77777777" w:rsidR="00E560A5" w:rsidRPr="003F69D8" w:rsidRDefault="00E560A5" w:rsidP="0042007F">
      <w:pPr>
        <w:spacing w:after="120" w:line="276" w:lineRule="auto"/>
        <w:jc w:val="both"/>
        <w:rPr>
          <w:rFonts w:ascii="Arial" w:hAnsi="Arial" w:cs="Arial"/>
          <w:sz w:val="22"/>
          <w:szCs w:val="22"/>
        </w:rPr>
      </w:pPr>
      <w:r w:rsidRPr="003F69D8">
        <w:rPr>
          <w:rFonts w:ascii="Arial" w:hAnsi="Arial" w:cs="Arial"/>
          <w:sz w:val="22"/>
          <w:szCs w:val="22"/>
        </w:rPr>
        <w:t>Alternatively, applicants may provide justification why a power calculation is not needed or not appropriate.  For example, in novel paradigms effect sizes may not be known, and hence one goal of a pilot study is to generate data for estimation of approximate effect size that can inform the design of a subsequent study.</w:t>
      </w:r>
    </w:p>
    <w:p w14:paraId="232B925A" w14:textId="77777777" w:rsidR="00E560A5" w:rsidRPr="003F69D8" w:rsidRDefault="00E560A5" w:rsidP="0042007F">
      <w:pPr>
        <w:spacing w:after="120" w:line="276" w:lineRule="auto"/>
        <w:jc w:val="both"/>
        <w:rPr>
          <w:rFonts w:ascii="Arial" w:hAnsi="Arial" w:cs="Arial"/>
          <w:sz w:val="22"/>
          <w:szCs w:val="22"/>
        </w:rPr>
      </w:pPr>
      <w:r w:rsidRPr="003F69D8">
        <w:rPr>
          <w:rFonts w:ascii="Arial" w:hAnsi="Arial" w:cs="Arial"/>
          <w:sz w:val="22"/>
          <w:szCs w:val="22"/>
        </w:rPr>
        <w:t xml:space="preserve">Sometimes, the constraints of the grant funds available mean that it is not possible to conduct a well-powered study; in this case applicants should provide justification for how this grant, if awarded, will contribute to a properly powered study in future.  </w:t>
      </w:r>
    </w:p>
    <w:p w14:paraId="599A408A" w14:textId="77777777" w:rsidR="00E560A5" w:rsidRPr="003F69D8" w:rsidRDefault="00E560A5" w:rsidP="0042007F">
      <w:pPr>
        <w:spacing w:line="276" w:lineRule="auto"/>
        <w:rPr>
          <w:rFonts w:ascii="Arial" w:hAnsi="Arial" w:cs="Arial"/>
          <w:sz w:val="22"/>
          <w:szCs w:val="22"/>
        </w:rPr>
      </w:pPr>
    </w:p>
    <w:p w14:paraId="0DAAD0AB" w14:textId="77777777" w:rsidR="00E560A5" w:rsidRPr="003F69D8" w:rsidRDefault="00E560A5" w:rsidP="0042007F">
      <w:pPr>
        <w:spacing w:line="276" w:lineRule="auto"/>
        <w:rPr>
          <w:rFonts w:ascii="Arial" w:hAnsi="Arial" w:cs="Arial"/>
          <w:sz w:val="22"/>
          <w:szCs w:val="22"/>
        </w:rPr>
      </w:pPr>
    </w:p>
    <w:p w14:paraId="6D13DE20" w14:textId="77777777" w:rsidR="00E560A5" w:rsidRPr="003F69D8" w:rsidRDefault="00E560A5" w:rsidP="0042007F">
      <w:pPr>
        <w:spacing w:line="276" w:lineRule="auto"/>
        <w:rPr>
          <w:rFonts w:ascii="Arial" w:hAnsi="Arial" w:cs="Arial"/>
          <w:sz w:val="22"/>
          <w:szCs w:val="22"/>
        </w:rPr>
      </w:pPr>
    </w:p>
    <w:p w14:paraId="2E3D5FB2" w14:textId="77777777" w:rsidR="00E560A5" w:rsidRPr="003F69D8" w:rsidRDefault="00E560A5" w:rsidP="0042007F">
      <w:pPr>
        <w:spacing w:line="276" w:lineRule="auto"/>
        <w:rPr>
          <w:rFonts w:ascii="Arial" w:hAnsi="Arial" w:cs="Arial"/>
          <w:sz w:val="22"/>
          <w:szCs w:val="22"/>
        </w:rPr>
      </w:pPr>
    </w:p>
    <w:p w14:paraId="038D0310" w14:textId="77777777" w:rsidR="00E560A5" w:rsidRPr="003F69D8" w:rsidRDefault="00E560A5" w:rsidP="0042007F">
      <w:pPr>
        <w:spacing w:line="276" w:lineRule="auto"/>
        <w:rPr>
          <w:rFonts w:ascii="Arial" w:hAnsi="Arial" w:cs="Arial"/>
          <w:sz w:val="22"/>
          <w:szCs w:val="22"/>
        </w:rPr>
      </w:pPr>
    </w:p>
    <w:p w14:paraId="53BB36A8" w14:textId="77777777" w:rsidR="00E560A5" w:rsidRPr="003F69D8" w:rsidRDefault="00E560A5" w:rsidP="0042007F">
      <w:pPr>
        <w:spacing w:line="276" w:lineRule="auto"/>
        <w:rPr>
          <w:rFonts w:ascii="Arial" w:hAnsi="Arial" w:cs="Arial"/>
          <w:sz w:val="22"/>
          <w:szCs w:val="22"/>
        </w:rPr>
      </w:pPr>
    </w:p>
    <w:p w14:paraId="502CAD90" w14:textId="77777777" w:rsidR="00E560A5" w:rsidRPr="003F69D8" w:rsidRDefault="00E560A5" w:rsidP="0042007F">
      <w:pPr>
        <w:spacing w:line="276" w:lineRule="auto"/>
        <w:rPr>
          <w:rFonts w:ascii="Arial" w:hAnsi="Arial" w:cs="Arial"/>
          <w:sz w:val="22"/>
          <w:szCs w:val="22"/>
        </w:rPr>
      </w:pPr>
    </w:p>
    <w:p w14:paraId="5D0B41AE" w14:textId="77777777" w:rsidR="00E560A5" w:rsidRPr="003F69D8" w:rsidRDefault="00E560A5" w:rsidP="0042007F">
      <w:pPr>
        <w:spacing w:line="276" w:lineRule="auto"/>
        <w:rPr>
          <w:rFonts w:ascii="Arial" w:hAnsi="Arial" w:cs="Arial"/>
          <w:sz w:val="22"/>
          <w:szCs w:val="22"/>
        </w:rPr>
      </w:pPr>
    </w:p>
    <w:p w14:paraId="13E39E49" w14:textId="77777777" w:rsidR="00E560A5" w:rsidRPr="003F69D8" w:rsidRDefault="00E560A5" w:rsidP="0042007F">
      <w:pPr>
        <w:spacing w:line="276" w:lineRule="auto"/>
        <w:rPr>
          <w:rFonts w:ascii="Arial" w:hAnsi="Arial" w:cs="Arial"/>
          <w:sz w:val="22"/>
          <w:szCs w:val="22"/>
        </w:rPr>
      </w:pPr>
    </w:p>
    <w:p w14:paraId="1E3C037B" w14:textId="77777777" w:rsidR="00E560A5" w:rsidRPr="003F69D8" w:rsidRDefault="00E560A5" w:rsidP="0042007F">
      <w:pPr>
        <w:spacing w:line="276" w:lineRule="auto"/>
        <w:rPr>
          <w:rFonts w:ascii="Arial" w:hAnsi="Arial" w:cs="Arial"/>
          <w:sz w:val="22"/>
          <w:szCs w:val="22"/>
        </w:rPr>
      </w:pPr>
    </w:p>
    <w:p w14:paraId="7F5E388E" w14:textId="77777777" w:rsidR="00E560A5" w:rsidRPr="003F69D8" w:rsidRDefault="00E560A5" w:rsidP="0042007F">
      <w:pPr>
        <w:spacing w:line="276" w:lineRule="auto"/>
        <w:rPr>
          <w:rFonts w:ascii="Arial" w:hAnsi="Arial" w:cs="Arial"/>
          <w:sz w:val="22"/>
          <w:szCs w:val="22"/>
        </w:rPr>
      </w:pPr>
    </w:p>
    <w:p w14:paraId="5CACAC99" w14:textId="77777777" w:rsidR="00E560A5" w:rsidRPr="003F69D8" w:rsidRDefault="00E560A5" w:rsidP="0042007F">
      <w:pPr>
        <w:spacing w:line="276" w:lineRule="auto"/>
        <w:rPr>
          <w:rFonts w:ascii="Arial" w:hAnsi="Arial" w:cs="Arial"/>
          <w:sz w:val="22"/>
          <w:szCs w:val="22"/>
        </w:rPr>
      </w:pPr>
    </w:p>
    <w:p w14:paraId="67666416" w14:textId="77777777" w:rsidR="00E560A5" w:rsidRPr="003F69D8" w:rsidRDefault="00E560A5" w:rsidP="0042007F">
      <w:pPr>
        <w:spacing w:line="276" w:lineRule="auto"/>
        <w:rPr>
          <w:rFonts w:ascii="Arial" w:hAnsi="Arial" w:cs="Arial"/>
          <w:sz w:val="22"/>
          <w:szCs w:val="22"/>
        </w:rPr>
      </w:pPr>
    </w:p>
    <w:p w14:paraId="5E1A9F85" w14:textId="77777777"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br w:type="page"/>
      </w:r>
    </w:p>
    <w:p w14:paraId="3E669100" w14:textId="3E86DCD9" w:rsidR="00E560A5" w:rsidRPr="003F69D8" w:rsidRDefault="009C5BC9" w:rsidP="0042007F">
      <w:pPr>
        <w:spacing w:line="276" w:lineRule="auto"/>
        <w:rPr>
          <w:rFonts w:ascii="Arial" w:hAnsi="Arial" w:cs="Arial"/>
          <w:b/>
          <w:color w:val="000000"/>
          <w:sz w:val="22"/>
          <w:szCs w:val="22"/>
        </w:rPr>
      </w:pPr>
      <w:r w:rsidRPr="003F69D8">
        <w:rPr>
          <w:rFonts w:ascii="Arial" w:hAnsi="Arial" w:cs="Arial"/>
          <w:b/>
          <w:color w:val="000000"/>
          <w:sz w:val="22"/>
          <w:szCs w:val="22"/>
        </w:rPr>
        <w:lastRenderedPageBreak/>
        <w:t>Reference L</w:t>
      </w:r>
      <w:r w:rsidR="00E560A5" w:rsidRPr="003F69D8">
        <w:rPr>
          <w:rFonts w:ascii="Arial" w:hAnsi="Arial" w:cs="Arial"/>
          <w:b/>
          <w:color w:val="000000"/>
          <w:sz w:val="22"/>
          <w:szCs w:val="22"/>
        </w:rPr>
        <w:t>ist (maximum two pages)</w:t>
      </w:r>
    </w:p>
    <w:p w14:paraId="7FD5851D" w14:textId="77777777" w:rsidR="00E560A5" w:rsidRPr="003F69D8" w:rsidRDefault="00E560A5" w:rsidP="0042007F">
      <w:pPr>
        <w:shd w:val="clear" w:color="auto" w:fill="FFFFFF"/>
        <w:spacing w:line="276" w:lineRule="auto"/>
        <w:rPr>
          <w:rFonts w:ascii="Arial" w:hAnsi="Arial" w:cs="Arial"/>
          <w:b/>
          <w:color w:val="000000"/>
          <w:sz w:val="22"/>
          <w:szCs w:val="22"/>
        </w:rPr>
      </w:pPr>
    </w:p>
    <w:p w14:paraId="3D609AC1" w14:textId="77777777" w:rsidR="00E560A5" w:rsidRPr="003F69D8" w:rsidRDefault="00E560A5" w:rsidP="0042007F">
      <w:pPr>
        <w:shd w:val="clear" w:color="auto" w:fill="FFFFFF"/>
        <w:spacing w:line="276" w:lineRule="auto"/>
        <w:rPr>
          <w:rFonts w:ascii="Arial" w:hAnsi="Arial" w:cs="Arial"/>
          <w:color w:val="000000"/>
          <w:sz w:val="22"/>
          <w:szCs w:val="22"/>
        </w:rPr>
      </w:pPr>
    </w:p>
    <w:p w14:paraId="3E1DA346" w14:textId="77777777" w:rsidR="00E560A5" w:rsidRPr="003F69D8" w:rsidRDefault="00E560A5" w:rsidP="0042007F">
      <w:pPr>
        <w:shd w:val="clear" w:color="auto" w:fill="FFFFFF"/>
        <w:spacing w:line="276" w:lineRule="auto"/>
        <w:rPr>
          <w:rFonts w:ascii="Arial" w:hAnsi="Arial" w:cs="Arial"/>
          <w:color w:val="000000"/>
          <w:sz w:val="22"/>
          <w:szCs w:val="22"/>
        </w:rPr>
      </w:pPr>
    </w:p>
    <w:p w14:paraId="120D8102" w14:textId="77777777" w:rsidR="00E560A5" w:rsidRPr="003F69D8" w:rsidRDefault="00E560A5" w:rsidP="0042007F">
      <w:pPr>
        <w:shd w:val="clear" w:color="auto" w:fill="FFFFFF"/>
        <w:spacing w:line="276" w:lineRule="auto"/>
        <w:rPr>
          <w:rFonts w:ascii="Arial" w:hAnsi="Arial" w:cs="Arial"/>
          <w:color w:val="000000"/>
          <w:sz w:val="22"/>
          <w:szCs w:val="22"/>
        </w:rPr>
      </w:pPr>
    </w:p>
    <w:p w14:paraId="2B1AF5A1" w14:textId="77777777" w:rsidR="00E560A5" w:rsidRPr="003F69D8" w:rsidRDefault="00E560A5" w:rsidP="0042007F">
      <w:pPr>
        <w:shd w:val="clear" w:color="auto" w:fill="FFFFFF"/>
        <w:spacing w:line="276" w:lineRule="auto"/>
        <w:rPr>
          <w:rFonts w:ascii="Arial" w:hAnsi="Arial" w:cs="Arial"/>
          <w:color w:val="000000"/>
          <w:sz w:val="22"/>
          <w:szCs w:val="22"/>
        </w:rPr>
      </w:pPr>
    </w:p>
    <w:p w14:paraId="444DFB67" w14:textId="77777777" w:rsidR="00E560A5" w:rsidRPr="003F69D8" w:rsidRDefault="00E560A5" w:rsidP="0042007F">
      <w:pPr>
        <w:shd w:val="clear" w:color="auto" w:fill="FFFFFF"/>
        <w:spacing w:line="276" w:lineRule="auto"/>
        <w:rPr>
          <w:rFonts w:ascii="Arial" w:hAnsi="Arial" w:cs="Arial"/>
          <w:color w:val="000000"/>
          <w:sz w:val="22"/>
          <w:szCs w:val="22"/>
        </w:rPr>
      </w:pPr>
    </w:p>
    <w:p w14:paraId="7EB2770E" w14:textId="1C6FF40A" w:rsidR="00E560A5" w:rsidRPr="003F69D8" w:rsidRDefault="00E560A5" w:rsidP="0042007F">
      <w:pPr>
        <w:shd w:val="clear" w:color="auto" w:fill="FFFFFF"/>
        <w:spacing w:line="276" w:lineRule="auto"/>
        <w:rPr>
          <w:rFonts w:ascii="Arial" w:hAnsi="Arial" w:cs="Arial"/>
          <w:b/>
          <w:color w:val="000000"/>
          <w:sz w:val="22"/>
          <w:szCs w:val="22"/>
        </w:rPr>
      </w:pPr>
      <w:r w:rsidRPr="003F69D8">
        <w:rPr>
          <w:rFonts w:ascii="Arial" w:hAnsi="Arial" w:cs="Arial"/>
          <w:b/>
          <w:color w:val="000000"/>
          <w:sz w:val="22"/>
          <w:szCs w:val="22"/>
        </w:rPr>
        <w:br w:type="page"/>
      </w:r>
      <w:r w:rsidR="009C5BC9" w:rsidRPr="003F69D8">
        <w:rPr>
          <w:rFonts w:ascii="Arial" w:hAnsi="Arial" w:cs="Arial"/>
          <w:b/>
          <w:color w:val="000000"/>
          <w:sz w:val="22"/>
          <w:szCs w:val="22"/>
        </w:rPr>
        <w:lastRenderedPageBreak/>
        <w:t>Budget and J</w:t>
      </w:r>
      <w:r w:rsidRPr="003F69D8">
        <w:rPr>
          <w:rFonts w:ascii="Arial" w:hAnsi="Arial" w:cs="Arial"/>
          <w:b/>
          <w:color w:val="000000"/>
          <w:sz w:val="22"/>
          <w:szCs w:val="22"/>
        </w:rPr>
        <w:t>ustification (one page)</w:t>
      </w:r>
    </w:p>
    <w:p w14:paraId="1F8E4FB8" w14:textId="77777777" w:rsidR="00E560A5" w:rsidRPr="003F69D8" w:rsidRDefault="00E560A5" w:rsidP="0042007F">
      <w:pPr>
        <w:shd w:val="clear" w:color="auto" w:fill="FFFFFF"/>
        <w:spacing w:line="276" w:lineRule="auto"/>
        <w:rPr>
          <w:rFonts w:ascii="Arial" w:hAnsi="Arial" w:cs="Arial"/>
          <w:b/>
          <w:color w:val="000000"/>
          <w:sz w:val="22"/>
          <w:szCs w:val="22"/>
        </w:rPr>
      </w:pPr>
    </w:p>
    <w:tbl>
      <w:tblPr>
        <w:tblW w:w="0" w:type="auto"/>
        <w:tblLayout w:type="fixed"/>
        <w:tblLook w:val="04A0" w:firstRow="1" w:lastRow="0" w:firstColumn="1" w:lastColumn="0" w:noHBand="0" w:noVBand="1"/>
      </w:tblPr>
      <w:tblGrid>
        <w:gridCol w:w="236"/>
        <w:gridCol w:w="706"/>
        <w:gridCol w:w="8003"/>
        <w:gridCol w:w="1275"/>
        <w:gridCol w:w="236"/>
      </w:tblGrid>
      <w:tr w:rsidR="00E560A5" w:rsidRPr="003F69D8" w14:paraId="64821FDC" w14:textId="77777777" w:rsidTr="00DE241C">
        <w:trPr>
          <w:trHeight w:val="280"/>
        </w:trPr>
        <w:tc>
          <w:tcPr>
            <w:tcW w:w="236" w:type="dxa"/>
            <w:tcBorders>
              <w:top w:val="nil"/>
              <w:left w:val="nil"/>
              <w:bottom w:val="nil"/>
              <w:right w:val="nil"/>
            </w:tcBorders>
            <w:noWrap/>
            <w:vAlign w:val="bottom"/>
            <w:hideMark/>
          </w:tcPr>
          <w:p w14:paraId="31951498" w14:textId="77777777" w:rsidR="00E560A5" w:rsidRPr="003F69D8" w:rsidRDefault="00E560A5" w:rsidP="0042007F">
            <w:pPr>
              <w:spacing w:line="276" w:lineRule="auto"/>
              <w:rPr>
                <w:rFonts w:ascii="Arial" w:hAnsi="Arial" w:cs="Arial"/>
                <w:sz w:val="22"/>
                <w:szCs w:val="22"/>
                <w:lang w:eastAsia="en-AU"/>
              </w:rPr>
            </w:pPr>
          </w:p>
        </w:tc>
        <w:tc>
          <w:tcPr>
            <w:tcW w:w="706" w:type="dxa"/>
            <w:tcBorders>
              <w:top w:val="nil"/>
              <w:left w:val="nil"/>
              <w:bottom w:val="nil"/>
              <w:right w:val="nil"/>
            </w:tcBorders>
            <w:noWrap/>
            <w:vAlign w:val="bottom"/>
            <w:hideMark/>
          </w:tcPr>
          <w:p w14:paraId="3F43E163" w14:textId="77777777" w:rsidR="00E560A5" w:rsidRPr="003F69D8" w:rsidRDefault="00E560A5" w:rsidP="0042007F">
            <w:pPr>
              <w:spacing w:line="276" w:lineRule="auto"/>
              <w:rPr>
                <w:rFonts w:ascii="Arial" w:hAnsi="Arial" w:cs="Arial"/>
                <w:sz w:val="22"/>
                <w:szCs w:val="22"/>
              </w:rPr>
            </w:pPr>
          </w:p>
        </w:tc>
        <w:tc>
          <w:tcPr>
            <w:tcW w:w="8003" w:type="dxa"/>
            <w:tcBorders>
              <w:top w:val="nil"/>
              <w:left w:val="nil"/>
              <w:bottom w:val="nil"/>
              <w:right w:val="nil"/>
            </w:tcBorders>
            <w:noWrap/>
            <w:vAlign w:val="bottom"/>
            <w:hideMark/>
          </w:tcPr>
          <w:p w14:paraId="2A2A6876" w14:textId="77777777" w:rsidR="00E560A5" w:rsidRPr="003F69D8" w:rsidRDefault="00E560A5" w:rsidP="0042007F">
            <w:pPr>
              <w:spacing w:line="276" w:lineRule="auto"/>
              <w:jc w:val="center"/>
              <w:rPr>
                <w:rFonts w:ascii="Arial" w:hAnsi="Arial" w:cs="Arial"/>
                <w:sz w:val="22"/>
                <w:szCs w:val="22"/>
              </w:rPr>
            </w:pPr>
          </w:p>
        </w:tc>
        <w:tc>
          <w:tcPr>
            <w:tcW w:w="1275" w:type="dxa"/>
            <w:tcBorders>
              <w:top w:val="nil"/>
              <w:left w:val="nil"/>
              <w:bottom w:val="nil"/>
              <w:right w:val="nil"/>
            </w:tcBorders>
            <w:noWrap/>
            <w:vAlign w:val="bottom"/>
            <w:hideMark/>
          </w:tcPr>
          <w:p w14:paraId="37F63402" w14:textId="77777777" w:rsidR="00E560A5" w:rsidRPr="003F69D8" w:rsidRDefault="00E560A5" w:rsidP="0042007F">
            <w:pPr>
              <w:spacing w:line="276" w:lineRule="auto"/>
              <w:rPr>
                <w:rFonts w:ascii="Arial" w:hAnsi="Arial" w:cs="Arial"/>
                <w:sz w:val="22"/>
                <w:szCs w:val="22"/>
              </w:rPr>
            </w:pPr>
          </w:p>
        </w:tc>
        <w:tc>
          <w:tcPr>
            <w:tcW w:w="236" w:type="dxa"/>
            <w:tcBorders>
              <w:top w:val="nil"/>
              <w:left w:val="nil"/>
              <w:bottom w:val="nil"/>
              <w:right w:val="nil"/>
            </w:tcBorders>
            <w:noWrap/>
            <w:vAlign w:val="bottom"/>
            <w:hideMark/>
          </w:tcPr>
          <w:p w14:paraId="7B3612F4" w14:textId="77777777" w:rsidR="00E560A5" w:rsidRPr="003F69D8" w:rsidRDefault="00E560A5" w:rsidP="0042007F">
            <w:pPr>
              <w:spacing w:line="276" w:lineRule="auto"/>
              <w:rPr>
                <w:rFonts w:ascii="Arial" w:hAnsi="Arial" w:cs="Arial"/>
                <w:sz w:val="22"/>
                <w:szCs w:val="22"/>
              </w:rPr>
            </w:pPr>
          </w:p>
        </w:tc>
      </w:tr>
      <w:tr w:rsidR="00E560A5" w:rsidRPr="003F69D8" w14:paraId="126857A7" w14:textId="77777777" w:rsidTr="00DE241C">
        <w:trPr>
          <w:trHeight w:val="280"/>
        </w:trPr>
        <w:tc>
          <w:tcPr>
            <w:tcW w:w="236" w:type="dxa"/>
            <w:tcBorders>
              <w:top w:val="nil"/>
              <w:left w:val="nil"/>
              <w:bottom w:val="nil"/>
              <w:right w:val="nil"/>
            </w:tcBorders>
            <w:noWrap/>
            <w:vAlign w:val="bottom"/>
            <w:hideMark/>
          </w:tcPr>
          <w:p w14:paraId="6F0D39A0" w14:textId="77777777" w:rsidR="00E560A5" w:rsidRPr="003F69D8" w:rsidRDefault="00E560A5" w:rsidP="0042007F">
            <w:pPr>
              <w:spacing w:line="276" w:lineRule="auto"/>
              <w:rPr>
                <w:rFonts w:ascii="Arial" w:hAnsi="Arial" w:cs="Arial"/>
                <w:sz w:val="22"/>
                <w:szCs w:val="22"/>
              </w:rPr>
            </w:pPr>
          </w:p>
        </w:tc>
        <w:tc>
          <w:tcPr>
            <w:tcW w:w="706" w:type="dxa"/>
            <w:tcBorders>
              <w:top w:val="single" w:sz="4" w:space="0" w:color="auto"/>
              <w:left w:val="single" w:sz="4" w:space="0" w:color="auto"/>
              <w:bottom w:val="single" w:sz="4" w:space="0" w:color="auto"/>
              <w:right w:val="single" w:sz="4" w:space="0" w:color="auto"/>
            </w:tcBorders>
            <w:noWrap/>
            <w:vAlign w:val="bottom"/>
            <w:hideMark/>
          </w:tcPr>
          <w:p w14:paraId="69688EE2"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 </w:t>
            </w:r>
          </w:p>
        </w:tc>
        <w:tc>
          <w:tcPr>
            <w:tcW w:w="8003" w:type="dxa"/>
            <w:tcBorders>
              <w:top w:val="single" w:sz="4" w:space="0" w:color="auto"/>
              <w:left w:val="nil"/>
              <w:bottom w:val="single" w:sz="4" w:space="0" w:color="auto"/>
              <w:right w:val="single" w:sz="4" w:space="0" w:color="auto"/>
            </w:tcBorders>
            <w:noWrap/>
            <w:vAlign w:val="bottom"/>
          </w:tcPr>
          <w:p w14:paraId="6B3E5355" w14:textId="77777777" w:rsidR="00E560A5" w:rsidRPr="003F69D8" w:rsidRDefault="00E560A5" w:rsidP="0042007F">
            <w:pPr>
              <w:spacing w:line="276" w:lineRule="auto"/>
              <w:rPr>
                <w:rFonts w:ascii="Arial" w:hAnsi="Arial" w:cs="Arial"/>
                <w:color w:val="000000"/>
                <w:sz w:val="22"/>
                <w:szCs w:val="22"/>
              </w:rPr>
            </w:pPr>
            <w:r w:rsidRPr="003F69D8">
              <w:rPr>
                <w:rFonts w:ascii="Arial" w:hAnsi="Arial" w:cs="Arial"/>
                <w:color w:val="000000"/>
                <w:sz w:val="22"/>
                <w:szCs w:val="22"/>
              </w:rPr>
              <w:t>BUDGET ITEMS</w:t>
            </w:r>
          </w:p>
        </w:tc>
        <w:tc>
          <w:tcPr>
            <w:tcW w:w="1275" w:type="dxa"/>
            <w:tcBorders>
              <w:top w:val="single" w:sz="4" w:space="0" w:color="auto"/>
              <w:left w:val="nil"/>
              <w:bottom w:val="single" w:sz="4" w:space="0" w:color="auto"/>
              <w:right w:val="single" w:sz="4" w:space="0" w:color="auto"/>
            </w:tcBorders>
            <w:noWrap/>
            <w:vAlign w:val="bottom"/>
            <w:hideMark/>
          </w:tcPr>
          <w:p w14:paraId="510FDEE9"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w:t>
            </w:r>
          </w:p>
        </w:tc>
        <w:tc>
          <w:tcPr>
            <w:tcW w:w="236" w:type="dxa"/>
            <w:tcBorders>
              <w:top w:val="nil"/>
              <w:left w:val="nil"/>
              <w:bottom w:val="nil"/>
              <w:right w:val="nil"/>
            </w:tcBorders>
            <w:noWrap/>
            <w:vAlign w:val="bottom"/>
            <w:hideMark/>
          </w:tcPr>
          <w:p w14:paraId="68E7745F" w14:textId="77777777" w:rsidR="00E560A5" w:rsidRPr="003F69D8" w:rsidRDefault="00E560A5" w:rsidP="0042007F">
            <w:pPr>
              <w:spacing w:line="276" w:lineRule="auto"/>
              <w:jc w:val="center"/>
              <w:rPr>
                <w:rFonts w:ascii="Arial" w:hAnsi="Arial" w:cs="Arial"/>
                <w:color w:val="000000"/>
                <w:sz w:val="22"/>
                <w:szCs w:val="22"/>
              </w:rPr>
            </w:pPr>
          </w:p>
        </w:tc>
      </w:tr>
      <w:tr w:rsidR="00E560A5" w:rsidRPr="003F69D8" w14:paraId="1B26A131" w14:textId="77777777" w:rsidTr="00DE241C">
        <w:trPr>
          <w:trHeight w:val="283"/>
        </w:trPr>
        <w:tc>
          <w:tcPr>
            <w:tcW w:w="236" w:type="dxa"/>
            <w:tcBorders>
              <w:top w:val="nil"/>
              <w:left w:val="nil"/>
              <w:bottom w:val="nil"/>
              <w:right w:val="nil"/>
            </w:tcBorders>
            <w:noWrap/>
            <w:vAlign w:val="bottom"/>
            <w:hideMark/>
          </w:tcPr>
          <w:p w14:paraId="47F74DCD"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hideMark/>
          </w:tcPr>
          <w:p w14:paraId="75708AC9"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1</w:t>
            </w:r>
          </w:p>
        </w:tc>
        <w:tc>
          <w:tcPr>
            <w:tcW w:w="8003" w:type="dxa"/>
            <w:tcBorders>
              <w:top w:val="nil"/>
              <w:left w:val="nil"/>
              <w:bottom w:val="single" w:sz="4" w:space="0" w:color="auto"/>
              <w:right w:val="single" w:sz="4" w:space="0" w:color="auto"/>
            </w:tcBorders>
          </w:tcPr>
          <w:p w14:paraId="79892EA3"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1ECF1987"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0A1322B1" w14:textId="77777777" w:rsidR="00E560A5" w:rsidRPr="003F69D8" w:rsidRDefault="00E560A5" w:rsidP="0042007F">
            <w:pPr>
              <w:spacing w:line="276" w:lineRule="auto"/>
              <w:rPr>
                <w:rFonts w:ascii="Arial" w:hAnsi="Arial" w:cs="Arial"/>
                <w:color w:val="000000"/>
                <w:sz w:val="22"/>
                <w:szCs w:val="22"/>
              </w:rPr>
            </w:pPr>
          </w:p>
        </w:tc>
      </w:tr>
      <w:tr w:rsidR="00E560A5" w:rsidRPr="003F69D8" w14:paraId="14944225" w14:textId="77777777" w:rsidTr="00DE241C">
        <w:trPr>
          <w:trHeight w:val="280"/>
        </w:trPr>
        <w:tc>
          <w:tcPr>
            <w:tcW w:w="236" w:type="dxa"/>
            <w:tcBorders>
              <w:top w:val="nil"/>
              <w:left w:val="nil"/>
              <w:bottom w:val="nil"/>
              <w:right w:val="nil"/>
            </w:tcBorders>
            <w:noWrap/>
            <w:vAlign w:val="bottom"/>
            <w:hideMark/>
          </w:tcPr>
          <w:p w14:paraId="340293D1"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hideMark/>
          </w:tcPr>
          <w:p w14:paraId="61ED898C"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2</w:t>
            </w:r>
          </w:p>
        </w:tc>
        <w:tc>
          <w:tcPr>
            <w:tcW w:w="8003" w:type="dxa"/>
            <w:tcBorders>
              <w:top w:val="nil"/>
              <w:left w:val="nil"/>
              <w:bottom w:val="single" w:sz="4" w:space="0" w:color="auto"/>
              <w:right w:val="single" w:sz="4" w:space="0" w:color="auto"/>
            </w:tcBorders>
            <w:hideMark/>
          </w:tcPr>
          <w:p w14:paraId="70C2AAC8" w14:textId="77777777" w:rsidR="00E560A5" w:rsidRPr="003F69D8" w:rsidRDefault="00E560A5" w:rsidP="0042007F">
            <w:pPr>
              <w:spacing w:line="276" w:lineRule="auto"/>
              <w:rPr>
                <w:rFonts w:ascii="Arial" w:hAnsi="Arial" w:cs="Arial"/>
                <w:color w:val="000000"/>
                <w:sz w:val="22"/>
                <w:szCs w:val="22"/>
              </w:rPr>
            </w:pPr>
            <w:r w:rsidRPr="003F69D8">
              <w:rPr>
                <w:rFonts w:ascii="Arial" w:hAnsi="Arial" w:cs="Arial"/>
                <w:color w:val="000000"/>
                <w:sz w:val="22"/>
                <w:szCs w:val="22"/>
              </w:rPr>
              <w:t> </w:t>
            </w:r>
          </w:p>
        </w:tc>
        <w:tc>
          <w:tcPr>
            <w:tcW w:w="1275" w:type="dxa"/>
            <w:tcBorders>
              <w:top w:val="nil"/>
              <w:left w:val="nil"/>
              <w:bottom w:val="single" w:sz="4" w:space="0" w:color="auto"/>
              <w:right w:val="single" w:sz="4" w:space="0" w:color="auto"/>
            </w:tcBorders>
            <w:noWrap/>
          </w:tcPr>
          <w:p w14:paraId="771E9C36"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hideMark/>
          </w:tcPr>
          <w:p w14:paraId="6C5BB0A3" w14:textId="77777777" w:rsidR="00E560A5" w:rsidRPr="003F69D8" w:rsidRDefault="00E560A5" w:rsidP="0042007F">
            <w:pPr>
              <w:spacing w:line="276" w:lineRule="auto"/>
              <w:rPr>
                <w:rFonts w:ascii="Arial" w:hAnsi="Arial" w:cs="Arial"/>
                <w:color w:val="000000"/>
                <w:sz w:val="22"/>
                <w:szCs w:val="22"/>
              </w:rPr>
            </w:pPr>
          </w:p>
        </w:tc>
      </w:tr>
      <w:tr w:rsidR="00E560A5" w:rsidRPr="003F69D8" w14:paraId="4DB32261" w14:textId="77777777" w:rsidTr="00DE241C">
        <w:trPr>
          <w:trHeight w:val="280"/>
        </w:trPr>
        <w:tc>
          <w:tcPr>
            <w:tcW w:w="236" w:type="dxa"/>
            <w:tcBorders>
              <w:top w:val="nil"/>
              <w:left w:val="nil"/>
              <w:bottom w:val="nil"/>
              <w:right w:val="nil"/>
            </w:tcBorders>
            <w:noWrap/>
            <w:vAlign w:val="bottom"/>
          </w:tcPr>
          <w:p w14:paraId="16BA52B2"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0503348F"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3</w:t>
            </w:r>
          </w:p>
        </w:tc>
        <w:tc>
          <w:tcPr>
            <w:tcW w:w="8003" w:type="dxa"/>
            <w:tcBorders>
              <w:top w:val="nil"/>
              <w:left w:val="nil"/>
              <w:bottom w:val="single" w:sz="4" w:space="0" w:color="auto"/>
              <w:right w:val="single" w:sz="4" w:space="0" w:color="auto"/>
            </w:tcBorders>
          </w:tcPr>
          <w:p w14:paraId="670406C6"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2084B5F2"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1E44BA7D" w14:textId="77777777" w:rsidR="00E560A5" w:rsidRPr="003F69D8" w:rsidRDefault="00E560A5" w:rsidP="0042007F">
            <w:pPr>
              <w:spacing w:line="276" w:lineRule="auto"/>
              <w:rPr>
                <w:rFonts w:ascii="Arial" w:hAnsi="Arial" w:cs="Arial"/>
                <w:color w:val="000000"/>
                <w:sz w:val="22"/>
                <w:szCs w:val="22"/>
              </w:rPr>
            </w:pPr>
          </w:p>
        </w:tc>
      </w:tr>
      <w:tr w:rsidR="00E560A5" w:rsidRPr="003F69D8" w14:paraId="76311387" w14:textId="77777777" w:rsidTr="00DE241C">
        <w:trPr>
          <w:trHeight w:val="280"/>
        </w:trPr>
        <w:tc>
          <w:tcPr>
            <w:tcW w:w="236" w:type="dxa"/>
            <w:tcBorders>
              <w:top w:val="nil"/>
              <w:left w:val="nil"/>
              <w:bottom w:val="nil"/>
              <w:right w:val="nil"/>
            </w:tcBorders>
            <w:noWrap/>
            <w:vAlign w:val="bottom"/>
          </w:tcPr>
          <w:p w14:paraId="6C3ABC53"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2457BB3C"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4</w:t>
            </w:r>
          </w:p>
        </w:tc>
        <w:tc>
          <w:tcPr>
            <w:tcW w:w="8003" w:type="dxa"/>
            <w:tcBorders>
              <w:top w:val="nil"/>
              <w:left w:val="nil"/>
              <w:bottom w:val="single" w:sz="4" w:space="0" w:color="auto"/>
              <w:right w:val="single" w:sz="4" w:space="0" w:color="auto"/>
            </w:tcBorders>
          </w:tcPr>
          <w:p w14:paraId="54B6A2AB"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7D8B6AF6"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68934E55" w14:textId="77777777" w:rsidR="00E560A5" w:rsidRPr="003F69D8" w:rsidRDefault="00E560A5" w:rsidP="0042007F">
            <w:pPr>
              <w:spacing w:line="276" w:lineRule="auto"/>
              <w:rPr>
                <w:rFonts w:ascii="Arial" w:hAnsi="Arial" w:cs="Arial"/>
                <w:color w:val="000000"/>
                <w:sz w:val="22"/>
                <w:szCs w:val="22"/>
              </w:rPr>
            </w:pPr>
          </w:p>
        </w:tc>
      </w:tr>
      <w:tr w:rsidR="00E560A5" w:rsidRPr="003F69D8" w14:paraId="1E84763A" w14:textId="77777777" w:rsidTr="00DE241C">
        <w:trPr>
          <w:trHeight w:val="280"/>
        </w:trPr>
        <w:tc>
          <w:tcPr>
            <w:tcW w:w="236" w:type="dxa"/>
            <w:tcBorders>
              <w:top w:val="nil"/>
              <w:left w:val="nil"/>
              <w:bottom w:val="nil"/>
              <w:right w:val="nil"/>
            </w:tcBorders>
            <w:noWrap/>
            <w:vAlign w:val="bottom"/>
          </w:tcPr>
          <w:p w14:paraId="53C71D86"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18C484B5"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5</w:t>
            </w:r>
          </w:p>
        </w:tc>
        <w:tc>
          <w:tcPr>
            <w:tcW w:w="8003" w:type="dxa"/>
            <w:tcBorders>
              <w:top w:val="nil"/>
              <w:left w:val="nil"/>
              <w:bottom w:val="single" w:sz="4" w:space="0" w:color="auto"/>
              <w:right w:val="single" w:sz="4" w:space="0" w:color="auto"/>
            </w:tcBorders>
          </w:tcPr>
          <w:p w14:paraId="4623E43A"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69F7620E"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52799CE2" w14:textId="77777777" w:rsidR="00E560A5" w:rsidRPr="003F69D8" w:rsidRDefault="00E560A5" w:rsidP="0042007F">
            <w:pPr>
              <w:spacing w:line="276" w:lineRule="auto"/>
              <w:rPr>
                <w:rFonts w:ascii="Arial" w:hAnsi="Arial" w:cs="Arial"/>
                <w:color w:val="000000"/>
                <w:sz w:val="22"/>
                <w:szCs w:val="22"/>
              </w:rPr>
            </w:pPr>
          </w:p>
        </w:tc>
      </w:tr>
      <w:tr w:rsidR="00E560A5" w:rsidRPr="003F69D8" w14:paraId="7FF0C077" w14:textId="77777777" w:rsidTr="00DE241C">
        <w:trPr>
          <w:trHeight w:val="280"/>
        </w:trPr>
        <w:tc>
          <w:tcPr>
            <w:tcW w:w="236" w:type="dxa"/>
            <w:tcBorders>
              <w:top w:val="nil"/>
              <w:left w:val="nil"/>
              <w:bottom w:val="nil"/>
              <w:right w:val="nil"/>
            </w:tcBorders>
            <w:noWrap/>
            <w:vAlign w:val="bottom"/>
          </w:tcPr>
          <w:p w14:paraId="5AB846AA"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6A7BDF6B"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6</w:t>
            </w:r>
          </w:p>
        </w:tc>
        <w:tc>
          <w:tcPr>
            <w:tcW w:w="8003" w:type="dxa"/>
            <w:tcBorders>
              <w:top w:val="nil"/>
              <w:left w:val="nil"/>
              <w:bottom w:val="single" w:sz="4" w:space="0" w:color="auto"/>
              <w:right w:val="single" w:sz="4" w:space="0" w:color="auto"/>
            </w:tcBorders>
          </w:tcPr>
          <w:p w14:paraId="2D36E8C9"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2E8D237D"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77973C49" w14:textId="77777777" w:rsidR="00E560A5" w:rsidRPr="003F69D8" w:rsidRDefault="00E560A5" w:rsidP="0042007F">
            <w:pPr>
              <w:spacing w:line="276" w:lineRule="auto"/>
              <w:rPr>
                <w:rFonts w:ascii="Arial" w:hAnsi="Arial" w:cs="Arial"/>
                <w:color w:val="000000"/>
                <w:sz w:val="22"/>
                <w:szCs w:val="22"/>
              </w:rPr>
            </w:pPr>
          </w:p>
        </w:tc>
      </w:tr>
      <w:tr w:rsidR="00E560A5" w:rsidRPr="003F69D8" w14:paraId="14DD6877" w14:textId="77777777" w:rsidTr="00DE241C">
        <w:trPr>
          <w:trHeight w:val="280"/>
        </w:trPr>
        <w:tc>
          <w:tcPr>
            <w:tcW w:w="236" w:type="dxa"/>
            <w:tcBorders>
              <w:top w:val="nil"/>
              <w:left w:val="nil"/>
              <w:bottom w:val="nil"/>
              <w:right w:val="nil"/>
            </w:tcBorders>
            <w:noWrap/>
            <w:vAlign w:val="bottom"/>
          </w:tcPr>
          <w:p w14:paraId="5214907D"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79F7DD9A"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7</w:t>
            </w:r>
          </w:p>
        </w:tc>
        <w:tc>
          <w:tcPr>
            <w:tcW w:w="8003" w:type="dxa"/>
            <w:tcBorders>
              <w:top w:val="nil"/>
              <w:left w:val="nil"/>
              <w:bottom w:val="single" w:sz="4" w:space="0" w:color="auto"/>
              <w:right w:val="single" w:sz="4" w:space="0" w:color="auto"/>
            </w:tcBorders>
          </w:tcPr>
          <w:p w14:paraId="34FD671D"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78699B46"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0676C12C" w14:textId="77777777" w:rsidR="00E560A5" w:rsidRPr="003F69D8" w:rsidRDefault="00E560A5" w:rsidP="0042007F">
            <w:pPr>
              <w:spacing w:line="276" w:lineRule="auto"/>
              <w:rPr>
                <w:rFonts w:ascii="Arial" w:hAnsi="Arial" w:cs="Arial"/>
                <w:color w:val="000000"/>
                <w:sz w:val="22"/>
                <w:szCs w:val="22"/>
              </w:rPr>
            </w:pPr>
          </w:p>
        </w:tc>
      </w:tr>
      <w:tr w:rsidR="00E560A5" w:rsidRPr="003F69D8" w14:paraId="67A01BC4" w14:textId="77777777" w:rsidTr="00DE241C">
        <w:trPr>
          <w:trHeight w:val="280"/>
        </w:trPr>
        <w:tc>
          <w:tcPr>
            <w:tcW w:w="236" w:type="dxa"/>
            <w:tcBorders>
              <w:top w:val="nil"/>
              <w:left w:val="nil"/>
              <w:bottom w:val="nil"/>
              <w:right w:val="nil"/>
            </w:tcBorders>
            <w:noWrap/>
            <w:vAlign w:val="bottom"/>
          </w:tcPr>
          <w:p w14:paraId="0CFD488B"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6BD4AF85"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8</w:t>
            </w:r>
          </w:p>
        </w:tc>
        <w:tc>
          <w:tcPr>
            <w:tcW w:w="8003" w:type="dxa"/>
            <w:tcBorders>
              <w:top w:val="nil"/>
              <w:left w:val="nil"/>
              <w:bottom w:val="single" w:sz="4" w:space="0" w:color="auto"/>
              <w:right w:val="single" w:sz="4" w:space="0" w:color="auto"/>
            </w:tcBorders>
          </w:tcPr>
          <w:p w14:paraId="595E75E7"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17DE1109"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3D40523F" w14:textId="77777777" w:rsidR="00E560A5" w:rsidRPr="003F69D8" w:rsidRDefault="00E560A5" w:rsidP="0042007F">
            <w:pPr>
              <w:spacing w:line="276" w:lineRule="auto"/>
              <w:rPr>
                <w:rFonts w:ascii="Arial" w:hAnsi="Arial" w:cs="Arial"/>
                <w:color w:val="000000"/>
                <w:sz w:val="22"/>
                <w:szCs w:val="22"/>
              </w:rPr>
            </w:pPr>
          </w:p>
        </w:tc>
      </w:tr>
      <w:tr w:rsidR="00E560A5" w:rsidRPr="003F69D8" w14:paraId="661C70A7" w14:textId="77777777" w:rsidTr="00DE241C">
        <w:trPr>
          <w:trHeight w:val="280"/>
        </w:trPr>
        <w:tc>
          <w:tcPr>
            <w:tcW w:w="236" w:type="dxa"/>
            <w:tcBorders>
              <w:top w:val="nil"/>
              <w:left w:val="nil"/>
              <w:bottom w:val="nil"/>
              <w:right w:val="nil"/>
            </w:tcBorders>
            <w:noWrap/>
            <w:vAlign w:val="bottom"/>
          </w:tcPr>
          <w:p w14:paraId="04562917"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787306A2"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9</w:t>
            </w:r>
          </w:p>
        </w:tc>
        <w:tc>
          <w:tcPr>
            <w:tcW w:w="8003" w:type="dxa"/>
            <w:tcBorders>
              <w:top w:val="nil"/>
              <w:left w:val="nil"/>
              <w:bottom w:val="single" w:sz="4" w:space="0" w:color="auto"/>
              <w:right w:val="single" w:sz="4" w:space="0" w:color="auto"/>
            </w:tcBorders>
          </w:tcPr>
          <w:p w14:paraId="6FD2664A"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75AB2562"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41C60E39" w14:textId="77777777" w:rsidR="00E560A5" w:rsidRPr="003F69D8" w:rsidRDefault="00E560A5" w:rsidP="0042007F">
            <w:pPr>
              <w:spacing w:line="276" w:lineRule="auto"/>
              <w:rPr>
                <w:rFonts w:ascii="Arial" w:hAnsi="Arial" w:cs="Arial"/>
                <w:color w:val="000000"/>
                <w:sz w:val="22"/>
                <w:szCs w:val="22"/>
              </w:rPr>
            </w:pPr>
          </w:p>
        </w:tc>
      </w:tr>
      <w:tr w:rsidR="00E560A5" w:rsidRPr="003F69D8" w14:paraId="0F81FBBC" w14:textId="77777777" w:rsidTr="00DE241C">
        <w:trPr>
          <w:trHeight w:val="280"/>
        </w:trPr>
        <w:tc>
          <w:tcPr>
            <w:tcW w:w="236" w:type="dxa"/>
            <w:tcBorders>
              <w:top w:val="nil"/>
              <w:left w:val="nil"/>
              <w:bottom w:val="nil"/>
              <w:right w:val="nil"/>
            </w:tcBorders>
            <w:noWrap/>
            <w:vAlign w:val="bottom"/>
          </w:tcPr>
          <w:p w14:paraId="6C1AAF9A"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tcPr>
          <w:p w14:paraId="56CF873A" w14:textId="77777777" w:rsidR="00E560A5" w:rsidRPr="003F69D8" w:rsidRDefault="00E560A5" w:rsidP="0042007F">
            <w:pPr>
              <w:spacing w:line="276" w:lineRule="auto"/>
              <w:jc w:val="center"/>
              <w:rPr>
                <w:rFonts w:ascii="Arial" w:hAnsi="Arial" w:cs="Arial"/>
                <w:color w:val="000000"/>
                <w:sz w:val="22"/>
                <w:szCs w:val="22"/>
              </w:rPr>
            </w:pPr>
            <w:r w:rsidRPr="003F69D8">
              <w:rPr>
                <w:rFonts w:ascii="Arial" w:hAnsi="Arial" w:cs="Arial"/>
                <w:color w:val="000000"/>
                <w:sz w:val="22"/>
                <w:szCs w:val="22"/>
              </w:rPr>
              <w:t>10</w:t>
            </w:r>
          </w:p>
        </w:tc>
        <w:tc>
          <w:tcPr>
            <w:tcW w:w="8003" w:type="dxa"/>
            <w:tcBorders>
              <w:top w:val="nil"/>
              <w:left w:val="nil"/>
              <w:bottom w:val="single" w:sz="4" w:space="0" w:color="auto"/>
              <w:right w:val="single" w:sz="4" w:space="0" w:color="auto"/>
            </w:tcBorders>
          </w:tcPr>
          <w:p w14:paraId="7283A5A4" w14:textId="77777777" w:rsidR="00E560A5" w:rsidRPr="003F69D8" w:rsidRDefault="00E560A5" w:rsidP="0042007F">
            <w:pPr>
              <w:spacing w:line="276" w:lineRule="auto"/>
              <w:rPr>
                <w:rFonts w:ascii="Arial" w:hAnsi="Arial" w:cs="Arial"/>
                <w:color w:val="000000"/>
                <w:sz w:val="22"/>
                <w:szCs w:val="22"/>
              </w:rPr>
            </w:pPr>
          </w:p>
        </w:tc>
        <w:tc>
          <w:tcPr>
            <w:tcW w:w="1275" w:type="dxa"/>
            <w:tcBorders>
              <w:top w:val="nil"/>
              <w:left w:val="nil"/>
              <w:bottom w:val="single" w:sz="4" w:space="0" w:color="auto"/>
              <w:right w:val="single" w:sz="4" w:space="0" w:color="auto"/>
            </w:tcBorders>
            <w:noWrap/>
          </w:tcPr>
          <w:p w14:paraId="3F768229"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tcPr>
          <w:p w14:paraId="406C22DB" w14:textId="77777777" w:rsidR="00E560A5" w:rsidRPr="003F69D8" w:rsidRDefault="00E560A5" w:rsidP="0042007F">
            <w:pPr>
              <w:spacing w:line="276" w:lineRule="auto"/>
              <w:rPr>
                <w:rFonts w:ascii="Arial" w:hAnsi="Arial" w:cs="Arial"/>
                <w:color w:val="000000"/>
                <w:sz w:val="22"/>
                <w:szCs w:val="22"/>
              </w:rPr>
            </w:pPr>
          </w:p>
        </w:tc>
      </w:tr>
      <w:tr w:rsidR="00E560A5" w:rsidRPr="003F69D8" w14:paraId="52B8052C" w14:textId="77777777" w:rsidTr="00DE241C">
        <w:trPr>
          <w:trHeight w:val="280"/>
        </w:trPr>
        <w:tc>
          <w:tcPr>
            <w:tcW w:w="236" w:type="dxa"/>
            <w:tcBorders>
              <w:top w:val="nil"/>
              <w:left w:val="nil"/>
              <w:bottom w:val="nil"/>
              <w:right w:val="nil"/>
            </w:tcBorders>
            <w:noWrap/>
            <w:vAlign w:val="bottom"/>
            <w:hideMark/>
          </w:tcPr>
          <w:p w14:paraId="08A31C6A" w14:textId="77777777" w:rsidR="00E560A5" w:rsidRPr="003F69D8" w:rsidRDefault="00E560A5" w:rsidP="0042007F">
            <w:pPr>
              <w:spacing w:line="276" w:lineRule="auto"/>
              <w:rPr>
                <w:rFonts w:ascii="Arial" w:hAnsi="Arial" w:cs="Arial"/>
                <w:sz w:val="22"/>
                <w:szCs w:val="22"/>
              </w:rPr>
            </w:pPr>
          </w:p>
        </w:tc>
        <w:tc>
          <w:tcPr>
            <w:tcW w:w="706" w:type="dxa"/>
            <w:tcBorders>
              <w:top w:val="nil"/>
              <w:left w:val="single" w:sz="4" w:space="0" w:color="auto"/>
              <w:bottom w:val="single" w:sz="4" w:space="0" w:color="auto"/>
              <w:right w:val="single" w:sz="4" w:space="0" w:color="auto"/>
            </w:tcBorders>
            <w:noWrap/>
            <w:vAlign w:val="bottom"/>
            <w:hideMark/>
          </w:tcPr>
          <w:p w14:paraId="7485BC10" w14:textId="77777777" w:rsidR="00E560A5" w:rsidRPr="003F69D8" w:rsidRDefault="00E560A5" w:rsidP="0042007F">
            <w:pPr>
              <w:spacing w:line="276" w:lineRule="auto"/>
              <w:jc w:val="center"/>
              <w:rPr>
                <w:rFonts w:ascii="Arial" w:hAnsi="Arial" w:cs="Arial"/>
                <w:b/>
                <w:color w:val="000000"/>
                <w:sz w:val="22"/>
                <w:szCs w:val="22"/>
              </w:rPr>
            </w:pPr>
            <w:r w:rsidRPr="003F69D8">
              <w:rPr>
                <w:rFonts w:ascii="Arial" w:hAnsi="Arial" w:cs="Arial"/>
                <w:b/>
                <w:color w:val="000000"/>
                <w:sz w:val="20"/>
                <w:szCs w:val="20"/>
              </w:rPr>
              <w:t>Total</w:t>
            </w:r>
          </w:p>
        </w:tc>
        <w:tc>
          <w:tcPr>
            <w:tcW w:w="8003" w:type="dxa"/>
            <w:tcBorders>
              <w:top w:val="nil"/>
              <w:left w:val="nil"/>
              <w:bottom w:val="single" w:sz="4" w:space="0" w:color="auto"/>
              <w:right w:val="single" w:sz="4" w:space="0" w:color="auto"/>
            </w:tcBorders>
            <w:noWrap/>
            <w:vAlign w:val="bottom"/>
            <w:hideMark/>
          </w:tcPr>
          <w:p w14:paraId="498C9C6F" w14:textId="77777777" w:rsidR="00E560A5" w:rsidRPr="003F69D8" w:rsidRDefault="00E560A5" w:rsidP="0042007F">
            <w:pPr>
              <w:spacing w:line="276" w:lineRule="auto"/>
              <w:rPr>
                <w:rFonts w:ascii="Arial" w:hAnsi="Arial" w:cs="Arial"/>
                <w:color w:val="000000"/>
                <w:sz w:val="22"/>
                <w:szCs w:val="22"/>
              </w:rPr>
            </w:pPr>
            <w:r w:rsidRPr="003F69D8">
              <w:rPr>
                <w:rFonts w:ascii="Arial" w:hAnsi="Arial" w:cs="Arial"/>
                <w:color w:val="000000"/>
                <w:sz w:val="22"/>
                <w:szCs w:val="22"/>
              </w:rPr>
              <w:t>Not to exceed $100,000</w:t>
            </w:r>
          </w:p>
        </w:tc>
        <w:tc>
          <w:tcPr>
            <w:tcW w:w="1275" w:type="dxa"/>
            <w:tcBorders>
              <w:top w:val="nil"/>
              <w:left w:val="nil"/>
              <w:bottom w:val="single" w:sz="4" w:space="0" w:color="auto"/>
              <w:right w:val="single" w:sz="4" w:space="0" w:color="auto"/>
            </w:tcBorders>
            <w:noWrap/>
            <w:hideMark/>
          </w:tcPr>
          <w:p w14:paraId="325A3A72" w14:textId="77777777" w:rsidR="00E560A5" w:rsidRPr="003F69D8" w:rsidRDefault="00E560A5" w:rsidP="0042007F">
            <w:pPr>
              <w:spacing w:line="276" w:lineRule="auto"/>
              <w:jc w:val="right"/>
              <w:rPr>
                <w:rFonts w:ascii="Arial" w:hAnsi="Arial" w:cs="Arial"/>
                <w:color w:val="000000"/>
                <w:sz w:val="22"/>
                <w:szCs w:val="22"/>
              </w:rPr>
            </w:pPr>
          </w:p>
        </w:tc>
        <w:tc>
          <w:tcPr>
            <w:tcW w:w="236" w:type="dxa"/>
            <w:tcBorders>
              <w:top w:val="nil"/>
              <w:left w:val="nil"/>
              <w:bottom w:val="nil"/>
              <w:right w:val="nil"/>
            </w:tcBorders>
            <w:noWrap/>
            <w:vAlign w:val="bottom"/>
            <w:hideMark/>
          </w:tcPr>
          <w:p w14:paraId="4A810560" w14:textId="77777777" w:rsidR="00E560A5" w:rsidRPr="003F69D8" w:rsidRDefault="00E560A5" w:rsidP="0042007F">
            <w:pPr>
              <w:spacing w:line="276" w:lineRule="auto"/>
              <w:rPr>
                <w:rFonts w:ascii="Arial" w:hAnsi="Arial" w:cs="Arial"/>
                <w:color w:val="000000"/>
                <w:sz w:val="22"/>
                <w:szCs w:val="22"/>
              </w:rPr>
            </w:pPr>
          </w:p>
        </w:tc>
      </w:tr>
      <w:tr w:rsidR="00E560A5" w:rsidRPr="003F69D8" w14:paraId="7312CDC9" w14:textId="77777777" w:rsidTr="00DE241C">
        <w:trPr>
          <w:trHeight w:val="280"/>
        </w:trPr>
        <w:tc>
          <w:tcPr>
            <w:tcW w:w="236" w:type="dxa"/>
            <w:tcBorders>
              <w:top w:val="nil"/>
              <w:left w:val="nil"/>
              <w:bottom w:val="nil"/>
              <w:right w:val="nil"/>
            </w:tcBorders>
            <w:noWrap/>
            <w:vAlign w:val="bottom"/>
            <w:hideMark/>
          </w:tcPr>
          <w:p w14:paraId="78AB45E4" w14:textId="77777777" w:rsidR="00E560A5" w:rsidRPr="003F69D8" w:rsidRDefault="00E560A5" w:rsidP="0042007F">
            <w:pPr>
              <w:spacing w:line="276" w:lineRule="auto"/>
              <w:rPr>
                <w:rFonts w:ascii="Arial" w:hAnsi="Arial" w:cs="Arial"/>
                <w:sz w:val="22"/>
                <w:szCs w:val="22"/>
              </w:rPr>
            </w:pPr>
          </w:p>
        </w:tc>
        <w:tc>
          <w:tcPr>
            <w:tcW w:w="706" w:type="dxa"/>
            <w:tcBorders>
              <w:top w:val="nil"/>
              <w:left w:val="nil"/>
              <w:bottom w:val="nil"/>
              <w:right w:val="nil"/>
            </w:tcBorders>
            <w:noWrap/>
            <w:vAlign w:val="bottom"/>
            <w:hideMark/>
          </w:tcPr>
          <w:p w14:paraId="5DA54505" w14:textId="77777777" w:rsidR="00E560A5" w:rsidRPr="003F69D8" w:rsidRDefault="00E560A5" w:rsidP="0042007F">
            <w:pPr>
              <w:spacing w:line="276" w:lineRule="auto"/>
              <w:rPr>
                <w:rFonts w:ascii="Arial" w:hAnsi="Arial" w:cs="Arial"/>
                <w:sz w:val="22"/>
                <w:szCs w:val="22"/>
              </w:rPr>
            </w:pPr>
          </w:p>
        </w:tc>
        <w:tc>
          <w:tcPr>
            <w:tcW w:w="8003" w:type="dxa"/>
            <w:tcBorders>
              <w:top w:val="nil"/>
              <w:left w:val="nil"/>
              <w:bottom w:val="nil"/>
              <w:right w:val="nil"/>
            </w:tcBorders>
            <w:noWrap/>
            <w:vAlign w:val="bottom"/>
            <w:hideMark/>
          </w:tcPr>
          <w:p w14:paraId="2855C123" w14:textId="77777777" w:rsidR="00E560A5" w:rsidRPr="003F69D8" w:rsidRDefault="00E560A5" w:rsidP="0042007F">
            <w:pPr>
              <w:spacing w:line="276" w:lineRule="auto"/>
              <w:jc w:val="center"/>
              <w:rPr>
                <w:rFonts w:ascii="Arial" w:hAnsi="Arial" w:cs="Arial"/>
                <w:sz w:val="22"/>
                <w:szCs w:val="22"/>
              </w:rPr>
            </w:pPr>
          </w:p>
        </w:tc>
        <w:tc>
          <w:tcPr>
            <w:tcW w:w="1275" w:type="dxa"/>
            <w:tcBorders>
              <w:top w:val="nil"/>
              <w:left w:val="nil"/>
              <w:bottom w:val="nil"/>
              <w:right w:val="nil"/>
            </w:tcBorders>
            <w:noWrap/>
            <w:vAlign w:val="bottom"/>
            <w:hideMark/>
          </w:tcPr>
          <w:p w14:paraId="7CDF19E7" w14:textId="77777777" w:rsidR="00E560A5" w:rsidRPr="003F69D8" w:rsidRDefault="00E560A5" w:rsidP="0042007F">
            <w:pPr>
              <w:spacing w:line="276" w:lineRule="auto"/>
              <w:rPr>
                <w:rFonts w:ascii="Arial" w:hAnsi="Arial" w:cs="Arial"/>
                <w:sz w:val="22"/>
                <w:szCs w:val="22"/>
              </w:rPr>
            </w:pPr>
          </w:p>
        </w:tc>
        <w:tc>
          <w:tcPr>
            <w:tcW w:w="236" w:type="dxa"/>
            <w:tcBorders>
              <w:top w:val="nil"/>
              <w:left w:val="nil"/>
              <w:bottom w:val="nil"/>
              <w:right w:val="nil"/>
            </w:tcBorders>
            <w:noWrap/>
            <w:vAlign w:val="bottom"/>
            <w:hideMark/>
          </w:tcPr>
          <w:p w14:paraId="15F1A9FB" w14:textId="77777777" w:rsidR="00E560A5" w:rsidRPr="003F69D8" w:rsidRDefault="00E560A5" w:rsidP="0042007F">
            <w:pPr>
              <w:spacing w:line="276" w:lineRule="auto"/>
              <w:rPr>
                <w:rFonts w:ascii="Arial" w:hAnsi="Arial" w:cs="Arial"/>
                <w:sz w:val="22"/>
                <w:szCs w:val="22"/>
              </w:rPr>
            </w:pPr>
          </w:p>
        </w:tc>
      </w:tr>
    </w:tbl>
    <w:p w14:paraId="336D7C6D" w14:textId="77777777" w:rsidR="00E560A5" w:rsidRPr="003F69D8" w:rsidRDefault="00E560A5" w:rsidP="0042007F">
      <w:pPr>
        <w:shd w:val="clear" w:color="auto" w:fill="FFFFFF"/>
        <w:spacing w:line="276" w:lineRule="auto"/>
        <w:rPr>
          <w:rFonts w:ascii="Arial" w:hAnsi="Arial" w:cs="Arial"/>
          <w:b/>
          <w:color w:val="000000"/>
          <w:sz w:val="22"/>
          <w:szCs w:val="22"/>
        </w:rPr>
      </w:pPr>
      <w:r w:rsidRPr="003F69D8">
        <w:rPr>
          <w:rFonts w:ascii="Arial" w:hAnsi="Arial" w:cs="Arial"/>
          <w:b/>
          <w:color w:val="000000"/>
          <w:sz w:val="22"/>
          <w:szCs w:val="22"/>
        </w:rPr>
        <w:t>Expand table if needed</w:t>
      </w:r>
    </w:p>
    <w:p w14:paraId="0A4B245D" w14:textId="77777777" w:rsidR="00E560A5" w:rsidRPr="003F69D8" w:rsidRDefault="00E560A5" w:rsidP="0042007F">
      <w:pPr>
        <w:shd w:val="clear" w:color="auto" w:fill="FFFFFF"/>
        <w:spacing w:line="276" w:lineRule="auto"/>
        <w:rPr>
          <w:rFonts w:ascii="Arial" w:hAnsi="Arial" w:cs="Arial"/>
          <w:b/>
          <w:color w:val="000000"/>
          <w:sz w:val="22"/>
          <w:szCs w:val="22"/>
        </w:rPr>
      </w:pPr>
    </w:p>
    <w:p w14:paraId="7FBEB130" w14:textId="20F801FC" w:rsidR="00E560A5" w:rsidRPr="003F69D8" w:rsidRDefault="003A60E9" w:rsidP="0042007F">
      <w:pPr>
        <w:shd w:val="clear" w:color="auto" w:fill="FFFFFF"/>
        <w:spacing w:line="276" w:lineRule="auto"/>
        <w:rPr>
          <w:rFonts w:ascii="Arial" w:hAnsi="Arial" w:cs="Arial"/>
          <w:b/>
          <w:color w:val="000000"/>
          <w:sz w:val="22"/>
          <w:szCs w:val="22"/>
        </w:rPr>
      </w:pPr>
      <w:r w:rsidRPr="003F69D8">
        <w:rPr>
          <w:rFonts w:ascii="Arial" w:hAnsi="Arial" w:cs="Arial"/>
          <w:b/>
          <w:color w:val="000000"/>
          <w:sz w:val="22"/>
          <w:szCs w:val="22"/>
        </w:rPr>
        <w:t>Justification;</w:t>
      </w:r>
    </w:p>
    <w:p w14:paraId="51A0817D" w14:textId="77777777" w:rsidR="00E560A5" w:rsidRPr="003F69D8" w:rsidRDefault="00E560A5" w:rsidP="0042007F">
      <w:pPr>
        <w:spacing w:line="276" w:lineRule="auto"/>
        <w:rPr>
          <w:rFonts w:ascii="Arial" w:hAnsi="Arial" w:cs="Arial"/>
          <w:b/>
          <w:sz w:val="22"/>
          <w:szCs w:val="22"/>
        </w:rPr>
      </w:pPr>
    </w:p>
    <w:p w14:paraId="1594666A" w14:textId="77777777" w:rsidR="00E560A5" w:rsidRPr="003F69D8" w:rsidRDefault="00E560A5" w:rsidP="0042007F">
      <w:pPr>
        <w:spacing w:line="276" w:lineRule="auto"/>
        <w:rPr>
          <w:rFonts w:ascii="Arial" w:hAnsi="Arial" w:cs="Arial"/>
          <w:b/>
          <w:sz w:val="22"/>
          <w:szCs w:val="22"/>
        </w:rPr>
      </w:pPr>
      <w:r w:rsidRPr="003F69D8">
        <w:rPr>
          <w:rFonts w:ascii="Arial" w:hAnsi="Arial" w:cs="Arial"/>
          <w:b/>
          <w:sz w:val="22"/>
          <w:szCs w:val="22"/>
        </w:rPr>
        <w:br w:type="page"/>
      </w:r>
      <w:r w:rsidRPr="003F69D8">
        <w:rPr>
          <w:rFonts w:ascii="Arial" w:hAnsi="Arial" w:cs="Arial"/>
          <w:b/>
          <w:sz w:val="22"/>
          <w:szCs w:val="22"/>
        </w:rPr>
        <w:lastRenderedPageBreak/>
        <w:t>Other proposed sources of funding to support the project</w:t>
      </w:r>
    </w:p>
    <w:p w14:paraId="7929A75A" w14:textId="479E5A03" w:rsidR="00E560A5" w:rsidRPr="003F69D8" w:rsidRDefault="00E560A5" w:rsidP="0042007F">
      <w:pPr>
        <w:spacing w:line="276" w:lineRule="auto"/>
        <w:rPr>
          <w:rFonts w:ascii="Arial" w:hAnsi="Arial" w:cs="Arial"/>
          <w:sz w:val="22"/>
          <w:szCs w:val="22"/>
        </w:rPr>
      </w:pPr>
      <w:r w:rsidRPr="003F69D8">
        <w:rPr>
          <w:rFonts w:ascii="Arial" w:hAnsi="Arial" w:cs="Arial"/>
          <w:sz w:val="22"/>
          <w:szCs w:val="22"/>
        </w:rPr>
        <w:t xml:space="preserve">If this project or a similar project has received or has forthcoming funding from another source this </w:t>
      </w:r>
      <w:r w:rsidRPr="003F69D8">
        <w:rPr>
          <w:rFonts w:ascii="Arial" w:hAnsi="Arial" w:cs="Arial"/>
          <w:b/>
          <w:sz w:val="22"/>
          <w:szCs w:val="22"/>
        </w:rPr>
        <w:t>must be disclosed</w:t>
      </w:r>
      <w:r w:rsidRPr="003F69D8">
        <w:rPr>
          <w:rFonts w:ascii="Arial" w:hAnsi="Arial" w:cs="Arial"/>
          <w:sz w:val="22"/>
          <w:szCs w:val="22"/>
        </w:rPr>
        <w:t xml:space="preserve">. The additional benefits of the </w:t>
      </w:r>
      <w:r w:rsidR="00BC1C9C" w:rsidRPr="003F69D8">
        <w:rPr>
          <w:rFonts w:ascii="Arial" w:hAnsi="Arial" w:cs="Arial"/>
          <w:sz w:val="22"/>
          <w:szCs w:val="22"/>
        </w:rPr>
        <w:t xml:space="preserve">MND </w:t>
      </w:r>
      <w:r w:rsidR="00D82FFF">
        <w:rPr>
          <w:rFonts w:ascii="Arial" w:hAnsi="Arial" w:cs="Arial"/>
          <w:sz w:val="22"/>
          <w:szCs w:val="22"/>
        </w:rPr>
        <w:t>Australia</w:t>
      </w:r>
      <w:r w:rsidR="00D82FFF" w:rsidRPr="003F69D8">
        <w:rPr>
          <w:rFonts w:ascii="Arial" w:hAnsi="Arial" w:cs="Arial"/>
          <w:sz w:val="22"/>
          <w:szCs w:val="22"/>
        </w:rPr>
        <w:t xml:space="preserve"> </w:t>
      </w:r>
      <w:r w:rsidRPr="003F69D8">
        <w:rPr>
          <w:rFonts w:ascii="Arial" w:hAnsi="Arial" w:cs="Arial"/>
          <w:sz w:val="22"/>
          <w:szCs w:val="22"/>
        </w:rPr>
        <w:t xml:space="preserve">funding must be clearly articulated and need for the </w:t>
      </w:r>
      <w:r w:rsidR="00BC1C9C" w:rsidRPr="003F69D8">
        <w:rPr>
          <w:rFonts w:ascii="Arial" w:hAnsi="Arial" w:cs="Arial"/>
          <w:sz w:val="22"/>
          <w:szCs w:val="22"/>
        </w:rPr>
        <w:t xml:space="preserve">MND </w:t>
      </w:r>
      <w:r w:rsidR="00D82FFF">
        <w:rPr>
          <w:rFonts w:ascii="Arial" w:hAnsi="Arial" w:cs="Arial"/>
          <w:sz w:val="22"/>
          <w:szCs w:val="22"/>
        </w:rPr>
        <w:t>Australia</w:t>
      </w:r>
      <w:r w:rsidR="00D82FFF" w:rsidRPr="003F69D8">
        <w:rPr>
          <w:rFonts w:ascii="Arial" w:hAnsi="Arial" w:cs="Arial"/>
          <w:sz w:val="22"/>
          <w:szCs w:val="22"/>
        </w:rPr>
        <w:t xml:space="preserve"> </w:t>
      </w:r>
      <w:r w:rsidRPr="003F69D8">
        <w:rPr>
          <w:rFonts w:ascii="Arial" w:hAnsi="Arial" w:cs="Arial"/>
          <w:sz w:val="22"/>
          <w:szCs w:val="22"/>
        </w:rPr>
        <w:t>funding justified below.</w:t>
      </w:r>
    </w:p>
    <w:p w14:paraId="4E062666" w14:textId="77777777" w:rsidR="00E560A5" w:rsidRPr="003F69D8" w:rsidRDefault="00E560A5" w:rsidP="0042007F">
      <w:pPr>
        <w:spacing w:line="276" w:lineRule="auto"/>
        <w:rPr>
          <w:rFonts w:ascii="Arial" w:hAnsi="Arial" w:cs="Arial"/>
          <w:b/>
          <w:sz w:val="22"/>
          <w:szCs w:val="22"/>
        </w:rPr>
      </w:pPr>
    </w:p>
    <w:p w14:paraId="5CFBF6E3" w14:textId="77777777" w:rsidR="00E560A5" w:rsidRPr="003F69D8" w:rsidRDefault="00E560A5" w:rsidP="0042007F">
      <w:pPr>
        <w:spacing w:line="276" w:lineRule="auto"/>
        <w:rPr>
          <w:rFonts w:ascii="Arial" w:hAnsi="Arial" w:cs="Arial"/>
          <w:b/>
          <w:sz w:val="22"/>
          <w:szCs w:val="22"/>
        </w:rPr>
      </w:pPr>
    </w:p>
    <w:p w14:paraId="493B4884" w14:textId="77777777" w:rsidR="00E560A5" w:rsidRPr="003F69D8" w:rsidRDefault="00E560A5" w:rsidP="0042007F">
      <w:pPr>
        <w:spacing w:line="276" w:lineRule="auto"/>
        <w:rPr>
          <w:rFonts w:ascii="Arial" w:hAnsi="Arial" w:cs="Arial"/>
          <w:b/>
          <w:sz w:val="22"/>
          <w:szCs w:val="22"/>
        </w:rPr>
      </w:pPr>
    </w:p>
    <w:p w14:paraId="0259D8EF" w14:textId="77777777" w:rsidR="00E560A5" w:rsidRPr="003F69D8" w:rsidRDefault="00E560A5" w:rsidP="0042007F">
      <w:pPr>
        <w:spacing w:line="276" w:lineRule="auto"/>
        <w:rPr>
          <w:rFonts w:ascii="Arial" w:hAnsi="Arial" w:cs="Arial"/>
          <w:b/>
          <w:sz w:val="22"/>
          <w:szCs w:val="22"/>
        </w:rPr>
      </w:pPr>
    </w:p>
    <w:p w14:paraId="4BE3E84B" w14:textId="77777777" w:rsidR="00E560A5" w:rsidRPr="003F69D8" w:rsidRDefault="00E560A5" w:rsidP="0042007F">
      <w:pPr>
        <w:spacing w:line="276" w:lineRule="auto"/>
        <w:rPr>
          <w:rFonts w:ascii="Arial" w:hAnsi="Arial" w:cs="Arial"/>
          <w:b/>
          <w:sz w:val="22"/>
          <w:szCs w:val="22"/>
        </w:rPr>
      </w:pPr>
    </w:p>
    <w:p w14:paraId="01536A2E" w14:textId="77777777" w:rsidR="00E560A5" w:rsidRPr="003F69D8" w:rsidRDefault="00E560A5" w:rsidP="0042007F">
      <w:pPr>
        <w:spacing w:line="276" w:lineRule="auto"/>
        <w:rPr>
          <w:rFonts w:ascii="Arial" w:hAnsi="Arial" w:cs="Arial"/>
          <w:b/>
          <w:sz w:val="22"/>
          <w:szCs w:val="22"/>
        </w:rPr>
      </w:pPr>
    </w:p>
    <w:p w14:paraId="781D2486" w14:textId="77777777" w:rsidR="00E560A5" w:rsidRPr="003F69D8" w:rsidRDefault="00E560A5" w:rsidP="0042007F">
      <w:pPr>
        <w:spacing w:line="276" w:lineRule="auto"/>
        <w:rPr>
          <w:rFonts w:ascii="Arial" w:hAnsi="Arial" w:cs="Arial"/>
          <w:b/>
          <w:sz w:val="22"/>
          <w:szCs w:val="22"/>
        </w:rPr>
      </w:pPr>
    </w:p>
    <w:p w14:paraId="110F2344" w14:textId="77777777" w:rsidR="00E560A5" w:rsidRPr="003F69D8" w:rsidRDefault="00E560A5" w:rsidP="0042007F">
      <w:pPr>
        <w:spacing w:line="276" w:lineRule="auto"/>
        <w:rPr>
          <w:rFonts w:ascii="Arial" w:hAnsi="Arial" w:cs="Arial"/>
          <w:b/>
          <w:sz w:val="22"/>
          <w:szCs w:val="22"/>
        </w:rPr>
      </w:pPr>
    </w:p>
    <w:p w14:paraId="0CC8AD04" w14:textId="77777777" w:rsidR="00E560A5" w:rsidRPr="003F69D8" w:rsidRDefault="00E560A5" w:rsidP="0042007F">
      <w:pPr>
        <w:spacing w:line="276" w:lineRule="auto"/>
        <w:rPr>
          <w:rFonts w:ascii="Arial" w:hAnsi="Arial" w:cs="Arial"/>
          <w:b/>
          <w:sz w:val="22"/>
          <w:szCs w:val="22"/>
        </w:rPr>
      </w:pPr>
    </w:p>
    <w:p w14:paraId="09A2269B" w14:textId="77777777" w:rsidR="00E560A5" w:rsidRPr="003F69D8" w:rsidRDefault="00E560A5" w:rsidP="0042007F">
      <w:pPr>
        <w:spacing w:line="276" w:lineRule="auto"/>
        <w:rPr>
          <w:rFonts w:ascii="Arial" w:hAnsi="Arial" w:cs="Arial"/>
          <w:b/>
          <w:sz w:val="22"/>
          <w:szCs w:val="22"/>
        </w:rPr>
      </w:pPr>
    </w:p>
    <w:p w14:paraId="2CAFCBF8" w14:textId="77777777" w:rsidR="00E560A5" w:rsidRPr="003F69D8" w:rsidRDefault="00E560A5" w:rsidP="0042007F">
      <w:pPr>
        <w:spacing w:line="276" w:lineRule="auto"/>
        <w:rPr>
          <w:rFonts w:ascii="Arial" w:hAnsi="Arial" w:cs="Arial"/>
          <w:b/>
          <w:sz w:val="22"/>
          <w:szCs w:val="22"/>
        </w:rPr>
      </w:pPr>
    </w:p>
    <w:p w14:paraId="6F30C3C1" w14:textId="77777777" w:rsidR="00E560A5" w:rsidRPr="003F69D8" w:rsidRDefault="00E560A5" w:rsidP="0042007F">
      <w:pPr>
        <w:spacing w:line="276" w:lineRule="auto"/>
        <w:rPr>
          <w:rFonts w:ascii="Arial" w:hAnsi="Arial" w:cs="Arial"/>
          <w:b/>
          <w:sz w:val="22"/>
          <w:szCs w:val="22"/>
        </w:rPr>
      </w:pPr>
    </w:p>
    <w:p w14:paraId="3CD2BB13" w14:textId="77777777" w:rsidR="00E560A5" w:rsidRPr="003F69D8" w:rsidRDefault="00E560A5" w:rsidP="0042007F">
      <w:pPr>
        <w:spacing w:line="276" w:lineRule="auto"/>
        <w:rPr>
          <w:rFonts w:ascii="Arial" w:hAnsi="Arial" w:cs="Arial"/>
          <w:b/>
          <w:sz w:val="22"/>
          <w:szCs w:val="22"/>
        </w:rPr>
      </w:pPr>
    </w:p>
    <w:p w14:paraId="7B5F9A65" w14:textId="77777777" w:rsidR="00E560A5" w:rsidRPr="003F69D8" w:rsidRDefault="00E560A5" w:rsidP="0042007F">
      <w:pPr>
        <w:spacing w:line="276" w:lineRule="auto"/>
        <w:rPr>
          <w:rFonts w:ascii="Arial" w:hAnsi="Arial" w:cs="Arial"/>
          <w:b/>
          <w:sz w:val="22"/>
          <w:szCs w:val="22"/>
        </w:rPr>
      </w:pPr>
    </w:p>
    <w:p w14:paraId="1DB3145F" w14:textId="77777777" w:rsidR="00E560A5" w:rsidRPr="003F69D8" w:rsidRDefault="00E560A5" w:rsidP="0042007F">
      <w:pPr>
        <w:spacing w:line="276" w:lineRule="auto"/>
        <w:rPr>
          <w:rFonts w:ascii="Arial" w:hAnsi="Arial" w:cs="Arial"/>
          <w:b/>
          <w:sz w:val="22"/>
          <w:szCs w:val="22"/>
        </w:rPr>
      </w:pPr>
    </w:p>
    <w:p w14:paraId="7A2147C4" w14:textId="4B0C2EBA" w:rsidR="00E560A5" w:rsidRPr="003F69D8" w:rsidRDefault="00E560A5" w:rsidP="0042007F">
      <w:pPr>
        <w:spacing w:line="276" w:lineRule="auto"/>
        <w:rPr>
          <w:rFonts w:ascii="Arial" w:hAnsi="Arial" w:cs="Arial"/>
          <w:b/>
          <w:sz w:val="22"/>
          <w:szCs w:val="22"/>
        </w:rPr>
      </w:pPr>
      <w:r w:rsidRPr="003F69D8">
        <w:rPr>
          <w:rFonts w:ascii="Arial" w:hAnsi="Arial" w:cs="Arial"/>
          <w:b/>
          <w:sz w:val="22"/>
          <w:szCs w:val="22"/>
        </w:rPr>
        <w:t xml:space="preserve">Other </w:t>
      </w:r>
      <w:r w:rsidR="00BC1C9C" w:rsidRPr="003F69D8">
        <w:rPr>
          <w:rFonts w:ascii="Arial" w:hAnsi="Arial" w:cs="Arial"/>
          <w:b/>
          <w:sz w:val="22"/>
          <w:szCs w:val="22"/>
        </w:rPr>
        <w:t>MND AUSTRALIA</w:t>
      </w:r>
      <w:r w:rsidRPr="003F69D8">
        <w:rPr>
          <w:rFonts w:ascii="Arial" w:hAnsi="Arial" w:cs="Arial"/>
          <w:b/>
          <w:sz w:val="22"/>
          <w:szCs w:val="22"/>
        </w:rPr>
        <w:t xml:space="preserve"> applications for 202</w:t>
      </w:r>
      <w:r w:rsidR="0050238C" w:rsidRPr="003F69D8">
        <w:rPr>
          <w:rFonts w:ascii="Arial" w:hAnsi="Arial" w:cs="Arial"/>
          <w:b/>
          <w:sz w:val="22"/>
          <w:szCs w:val="22"/>
        </w:rPr>
        <w:t>7</w:t>
      </w:r>
      <w:r w:rsidR="00192DE6" w:rsidRPr="003F69D8">
        <w:rPr>
          <w:rFonts w:ascii="Arial" w:hAnsi="Arial" w:cs="Arial"/>
          <w:b/>
          <w:sz w:val="22"/>
          <w:szCs w:val="22"/>
        </w:rPr>
        <w:t xml:space="preserve"> </w:t>
      </w:r>
      <w:r w:rsidRPr="003F69D8">
        <w:rPr>
          <w:rFonts w:ascii="Arial" w:hAnsi="Arial" w:cs="Arial"/>
          <w:b/>
          <w:sz w:val="22"/>
          <w:szCs w:val="22"/>
        </w:rPr>
        <w:t>in which applicant is named as a Co-Investigator</w:t>
      </w:r>
    </w:p>
    <w:p w14:paraId="69CB2070" w14:textId="77777777" w:rsidR="00E560A5" w:rsidRPr="003F69D8" w:rsidRDefault="00E560A5" w:rsidP="0042007F">
      <w:pPr>
        <w:spacing w:line="276" w:lineRule="auto"/>
        <w:rPr>
          <w:rFonts w:ascii="Arial" w:hAnsi="Arial" w:cs="Arial"/>
          <w:sz w:val="22"/>
          <w:szCs w:val="22"/>
        </w:rPr>
      </w:pPr>
    </w:p>
    <w:tbl>
      <w:tblPr>
        <w:tblW w:w="10348"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819"/>
      </w:tblGrid>
      <w:tr w:rsidR="00E560A5" w:rsidRPr="003F69D8" w14:paraId="19E57873" w14:textId="77777777" w:rsidTr="009B4102">
        <w:tc>
          <w:tcPr>
            <w:tcW w:w="5529" w:type="dxa"/>
          </w:tcPr>
          <w:p w14:paraId="30A85ACE" w14:textId="77777777" w:rsidR="00E560A5" w:rsidRPr="003F69D8" w:rsidRDefault="00E560A5" w:rsidP="0042007F">
            <w:pPr>
              <w:spacing w:line="276" w:lineRule="auto"/>
              <w:rPr>
                <w:rFonts w:ascii="Arial" w:hAnsi="Arial" w:cs="Arial"/>
                <w:sz w:val="22"/>
                <w:szCs w:val="22"/>
              </w:rPr>
            </w:pPr>
            <w:r w:rsidRPr="003F69D8">
              <w:rPr>
                <w:rFonts w:ascii="Arial" w:hAnsi="Arial" w:cs="Arial"/>
                <w:b/>
                <w:sz w:val="22"/>
                <w:szCs w:val="22"/>
              </w:rPr>
              <w:t>Project Title:</w:t>
            </w:r>
          </w:p>
        </w:tc>
        <w:tc>
          <w:tcPr>
            <w:tcW w:w="4819" w:type="dxa"/>
          </w:tcPr>
          <w:p w14:paraId="45B05CD0" w14:textId="77777777" w:rsidR="00E560A5" w:rsidRPr="003F69D8" w:rsidRDefault="00E560A5" w:rsidP="0042007F">
            <w:pPr>
              <w:spacing w:line="276" w:lineRule="auto"/>
              <w:rPr>
                <w:rFonts w:ascii="Arial" w:hAnsi="Arial" w:cs="Arial"/>
                <w:sz w:val="22"/>
                <w:szCs w:val="22"/>
              </w:rPr>
            </w:pPr>
            <w:r w:rsidRPr="003F69D8">
              <w:rPr>
                <w:rFonts w:ascii="Arial" w:hAnsi="Arial" w:cs="Arial"/>
                <w:b/>
                <w:sz w:val="22"/>
                <w:szCs w:val="22"/>
              </w:rPr>
              <w:t>Principal investigator/ applicant</w:t>
            </w:r>
          </w:p>
        </w:tc>
      </w:tr>
      <w:tr w:rsidR="00E560A5" w:rsidRPr="003F69D8" w14:paraId="0CB5697A" w14:textId="77777777" w:rsidTr="009B4102">
        <w:tc>
          <w:tcPr>
            <w:tcW w:w="5529" w:type="dxa"/>
            <w:vAlign w:val="center"/>
          </w:tcPr>
          <w:p w14:paraId="134A81F0" w14:textId="77777777" w:rsidR="00E560A5" w:rsidRPr="003F69D8" w:rsidRDefault="00E560A5" w:rsidP="0042007F">
            <w:pPr>
              <w:spacing w:line="276" w:lineRule="auto"/>
              <w:rPr>
                <w:rFonts w:ascii="Arial" w:hAnsi="Arial" w:cs="Arial"/>
                <w:sz w:val="22"/>
                <w:szCs w:val="22"/>
              </w:rPr>
            </w:pPr>
          </w:p>
          <w:p w14:paraId="2C678378" w14:textId="77777777" w:rsidR="00E560A5" w:rsidRPr="003F69D8" w:rsidRDefault="00E560A5" w:rsidP="0042007F">
            <w:pPr>
              <w:spacing w:line="276" w:lineRule="auto"/>
              <w:rPr>
                <w:rFonts w:ascii="Arial" w:hAnsi="Arial" w:cs="Arial"/>
                <w:sz w:val="22"/>
                <w:szCs w:val="22"/>
              </w:rPr>
            </w:pPr>
          </w:p>
        </w:tc>
        <w:tc>
          <w:tcPr>
            <w:tcW w:w="4819" w:type="dxa"/>
            <w:vAlign w:val="center"/>
          </w:tcPr>
          <w:p w14:paraId="1A2B5DAD" w14:textId="77777777" w:rsidR="00E560A5" w:rsidRPr="003F69D8" w:rsidRDefault="00E560A5" w:rsidP="0042007F">
            <w:pPr>
              <w:spacing w:line="276" w:lineRule="auto"/>
              <w:jc w:val="center"/>
              <w:rPr>
                <w:rFonts w:ascii="Arial" w:hAnsi="Arial" w:cs="Arial"/>
                <w:sz w:val="22"/>
                <w:szCs w:val="22"/>
              </w:rPr>
            </w:pPr>
          </w:p>
        </w:tc>
      </w:tr>
      <w:tr w:rsidR="00E560A5" w:rsidRPr="003F69D8" w14:paraId="26F15F33" w14:textId="77777777" w:rsidTr="009B4102">
        <w:tc>
          <w:tcPr>
            <w:tcW w:w="5529" w:type="dxa"/>
            <w:vAlign w:val="center"/>
          </w:tcPr>
          <w:p w14:paraId="269C2691" w14:textId="77777777" w:rsidR="00E560A5" w:rsidRPr="003F69D8" w:rsidRDefault="00E560A5" w:rsidP="0042007F">
            <w:pPr>
              <w:spacing w:line="276" w:lineRule="auto"/>
              <w:rPr>
                <w:rFonts w:ascii="Arial" w:hAnsi="Arial" w:cs="Arial"/>
                <w:sz w:val="22"/>
                <w:szCs w:val="22"/>
              </w:rPr>
            </w:pPr>
          </w:p>
          <w:p w14:paraId="4F8059D3" w14:textId="77777777" w:rsidR="00E560A5" w:rsidRPr="003F69D8" w:rsidRDefault="00E560A5" w:rsidP="0042007F">
            <w:pPr>
              <w:spacing w:line="276" w:lineRule="auto"/>
              <w:rPr>
                <w:rFonts w:ascii="Arial" w:hAnsi="Arial" w:cs="Arial"/>
                <w:sz w:val="22"/>
                <w:szCs w:val="22"/>
              </w:rPr>
            </w:pPr>
          </w:p>
        </w:tc>
        <w:tc>
          <w:tcPr>
            <w:tcW w:w="4819" w:type="dxa"/>
            <w:vAlign w:val="center"/>
          </w:tcPr>
          <w:p w14:paraId="0A02C2A1" w14:textId="77777777" w:rsidR="00E560A5" w:rsidRPr="003F69D8" w:rsidRDefault="00E560A5" w:rsidP="0042007F">
            <w:pPr>
              <w:spacing w:line="276" w:lineRule="auto"/>
              <w:jc w:val="center"/>
              <w:rPr>
                <w:rFonts w:ascii="Arial" w:hAnsi="Arial" w:cs="Arial"/>
                <w:sz w:val="22"/>
                <w:szCs w:val="22"/>
              </w:rPr>
            </w:pPr>
          </w:p>
        </w:tc>
      </w:tr>
      <w:tr w:rsidR="00E560A5" w:rsidRPr="003F69D8" w14:paraId="5894D538" w14:textId="77777777" w:rsidTr="009B4102">
        <w:tc>
          <w:tcPr>
            <w:tcW w:w="5529" w:type="dxa"/>
            <w:vAlign w:val="center"/>
          </w:tcPr>
          <w:p w14:paraId="14DDF0A9" w14:textId="77777777" w:rsidR="00E560A5" w:rsidRPr="003F69D8" w:rsidRDefault="00E560A5" w:rsidP="0042007F">
            <w:pPr>
              <w:spacing w:line="276" w:lineRule="auto"/>
              <w:rPr>
                <w:rFonts w:ascii="Arial" w:hAnsi="Arial" w:cs="Arial"/>
                <w:sz w:val="22"/>
                <w:szCs w:val="22"/>
              </w:rPr>
            </w:pPr>
          </w:p>
          <w:p w14:paraId="216641AA" w14:textId="77777777" w:rsidR="00E560A5" w:rsidRPr="003F69D8" w:rsidRDefault="00E560A5" w:rsidP="0042007F">
            <w:pPr>
              <w:spacing w:line="276" w:lineRule="auto"/>
              <w:rPr>
                <w:rFonts w:ascii="Arial" w:hAnsi="Arial" w:cs="Arial"/>
                <w:sz w:val="22"/>
                <w:szCs w:val="22"/>
              </w:rPr>
            </w:pPr>
          </w:p>
        </w:tc>
        <w:tc>
          <w:tcPr>
            <w:tcW w:w="4819" w:type="dxa"/>
            <w:vAlign w:val="center"/>
          </w:tcPr>
          <w:p w14:paraId="6AF1C80F" w14:textId="77777777" w:rsidR="00E560A5" w:rsidRPr="003F69D8" w:rsidRDefault="00E560A5" w:rsidP="0042007F">
            <w:pPr>
              <w:spacing w:line="276" w:lineRule="auto"/>
              <w:jc w:val="center"/>
              <w:rPr>
                <w:rFonts w:ascii="Arial" w:hAnsi="Arial" w:cs="Arial"/>
                <w:sz w:val="22"/>
                <w:szCs w:val="22"/>
              </w:rPr>
            </w:pPr>
          </w:p>
        </w:tc>
      </w:tr>
    </w:tbl>
    <w:p w14:paraId="60C4A33A" w14:textId="77777777" w:rsidR="00E560A5" w:rsidRPr="003F69D8" w:rsidRDefault="00E560A5" w:rsidP="0042007F">
      <w:pPr>
        <w:spacing w:line="276" w:lineRule="auto"/>
        <w:rPr>
          <w:rFonts w:ascii="Arial" w:hAnsi="Arial" w:cs="Arial"/>
          <w:b/>
          <w:sz w:val="22"/>
          <w:szCs w:val="22"/>
        </w:rPr>
      </w:pPr>
    </w:p>
    <w:p w14:paraId="72B6D8C2" w14:textId="77777777" w:rsidR="00E560A5" w:rsidRPr="003F69D8" w:rsidRDefault="00E560A5" w:rsidP="0042007F">
      <w:pPr>
        <w:shd w:val="clear" w:color="auto" w:fill="FFFFFF"/>
        <w:spacing w:line="276" w:lineRule="auto"/>
        <w:rPr>
          <w:rFonts w:ascii="Arial" w:hAnsi="Arial" w:cs="Arial"/>
          <w:color w:val="222222"/>
          <w:sz w:val="22"/>
          <w:szCs w:val="22"/>
          <w:shd w:val="clear" w:color="auto" w:fill="FFFFFF"/>
        </w:rPr>
      </w:pPr>
      <w:r w:rsidRPr="003F69D8">
        <w:rPr>
          <w:rFonts w:ascii="Arial" w:hAnsi="Arial" w:cs="Arial"/>
          <w:b/>
          <w:color w:val="000000"/>
          <w:sz w:val="22"/>
          <w:szCs w:val="22"/>
        </w:rPr>
        <w:br w:type="page"/>
      </w:r>
      <w:r w:rsidRPr="003F69D8">
        <w:rPr>
          <w:rFonts w:ascii="Arial" w:hAnsi="Arial" w:cs="Arial"/>
          <w:color w:val="222222"/>
          <w:sz w:val="22"/>
          <w:szCs w:val="22"/>
          <w:shd w:val="clear" w:color="auto" w:fill="FFFFFF"/>
        </w:rPr>
        <w:lastRenderedPageBreak/>
        <w:t xml:space="preserve"> </w:t>
      </w:r>
      <w:r w:rsidRPr="003F69D8">
        <w:rPr>
          <w:rFonts w:ascii="Arial" w:hAnsi="Arial" w:cs="Arial"/>
          <w:b/>
          <w:color w:val="000000"/>
          <w:sz w:val="22"/>
          <w:szCs w:val="22"/>
        </w:rPr>
        <w:t>Principal investigator CV (maximum two pages including publications)</w:t>
      </w:r>
    </w:p>
    <w:p w14:paraId="6BA691DF" w14:textId="77777777" w:rsidR="00E560A5" w:rsidRPr="003F69D8" w:rsidRDefault="00E560A5" w:rsidP="0042007F">
      <w:pPr>
        <w:shd w:val="clear" w:color="auto" w:fill="FFFFFF"/>
        <w:spacing w:line="276" w:lineRule="auto"/>
        <w:rPr>
          <w:rFonts w:ascii="Arial" w:hAnsi="Arial" w:cs="Arial"/>
          <w:color w:val="000000"/>
          <w:sz w:val="22"/>
          <w:szCs w:val="22"/>
        </w:rPr>
      </w:pPr>
    </w:p>
    <w:p w14:paraId="7036FA8A" w14:textId="77777777" w:rsidR="00E560A5" w:rsidRPr="003F69D8" w:rsidRDefault="00E560A5" w:rsidP="0042007F">
      <w:pPr>
        <w:shd w:val="clear" w:color="auto" w:fill="FFFFFF"/>
        <w:spacing w:line="276" w:lineRule="auto"/>
        <w:rPr>
          <w:rFonts w:ascii="Arial" w:hAnsi="Arial" w:cs="Arial"/>
          <w:color w:val="000000"/>
          <w:sz w:val="22"/>
          <w:szCs w:val="22"/>
        </w:rPr>
      </w:pPr>
    </w:p>
    <w:p w14:paraId="08367AF2" w14:textId="77777777" w:rsidR="00E560A5" w:rsidRPr="003F69D8" w:rsidRDefault="00E560A5" w:rsidP="0042007F">
      <w:pPr>
        <w:shd w:val="clear" w:color="auto" w:fill="FFFFFF"/>
        <w:spacing w:line="276" w:lineRule="auto"/>
        <w:rPr>
          <w:rFonts w:ascii="Arial" w:hAnsi="Arial" w:cs="Arial"/>
          <w:color w:val="000000"/>
          <w:sz w:val="22"/>
          <w:szCs w:val="22"/>
        </w:rPr>
      </w:pPr>
    </w:p>
    <w:p w14:paraId="2D173E4D" w14:textId="77777777" w:rsidR="00E560A5" w:rsidRPr="003F69D8" w:rsidDel="00775706" w:rsidRDefault="00E560A5" w:rsidP="0042007F">
      <w:pPr>
        <w:shd w:val="clear" w:color="auto" w:fill="FFFFFF"/>
        <w:spacing w:line="276" w:lineRule="auto"/>
        <w:rPr>
          <w:rFonts w:ascii="Arial" w:hAnsi="Arial" w:cs="Arial"/>
          <w:b/>
          <w:sz w:val="22"/>
          <w:szCs w:val="22"/>
        </w:rPr>
      </w:pPr>
      <w:r w:rsidRPr="003F69D8">
        <w:rPr>
          <w:rFonts w:ascii="Arial" w:hAnsi="Arial" w:cs="Arial"/>
          <w:b/>
          <w:color w:val="000000"/>
          <w:sz w:val="22"/>
          <w:szCs w:val="22"/>
        </w:rPr>
        <w:br w:type="page"/>
      </w:r>
    </w:p>
    <w:p w14:paraId="6FBDE623" w14:textId="58AE8738" w:rsidR="00E560A5" w:rsidRPr="003F69D8" w:rsidRDefault="00E560A5" w:rsidP="0042007F">
      <w:pPr>
        <w:spacing w:after="120" w:line="276" w:lineRule="auto"/>
        <w:rPr>
          <w:rFonts w:ascii="Arial" w:hAnsi="Arial" w:cs="Arial"/>
          <w:b/>
          <w:color w:val="000000"/>
          <w:sz w:val="22"/>
          <w:szCs w:val="22"/>
        </w:rPr>
      </w:pPr>
      <w:r w:rsidRPr="003F69D8">
        <w:rPr>
          <w:rFonts w:ascii="Arial" w:hAnsi="Arial" w:cs="Arial"/>
          <w:b/>
          <w:color w:val="000000"/>
          <w:sz w:val="22"/>
          <w:szCs w:val="22"/>
        </w:rPr>
        <w:lastRenderedPageBreak/>
        <w:t xml:space="preserve">Reports on projects for which the applicant has received funding from </w:t>
      </w:r>
      <w:r w:rsidR="00BC1C9C" w:rsidRPr="003F69D8">
        <w:rPr>
          <w:rFonts w:ascii="Arial" w:hAnsi="Arial" w:cs="Arial"/>
          <w:b/>
          <w:color w:val="000000"/>
          <w:sz w:val="22"/>
          <w:szCs w:val="22"/>
        </w:rPr>
        <w:t>MND A</w:t>
      </w:r>
      <w:r w:rsidR="00192DE6" w:rsidRPr="003F69D8">
        <w:rPr>
          <w:rFonts w:ascii="Arial" w:hAnsi="Arial" w:cs="Arial"/>
          <w:b/>
          <w:color w:val="000000"/>
          <w:sz w:val="22"/>
          <w:szCs w:val="22"/>
        </w:rPr>
        <w:t xml:space="preserve">ustralia </w:t>
      </w:r>
      <w:r w:rsidRPr="003F69D8">
        <w:rPr>
          <w:rFonts w:ascii="Arial" w:hAnsi="Arial" w:cs="Arial"/>
          <w:b/>
          <w:color w:val="000000"/>
          <w:sz w:val="22"/>
          <w:szCs w:val="22"/>
        </w:rPr>
        <w:t xml:space="preserve">as PI in the past five years (maximum </w:t>
      </w:r>
      <w:r w:rsidR="009C5BC9" w:rsidRPr="003F69D8">
        <w:rPr>
          <w:rFonts w:ascii="Arial" w:hAnsi="Arial" w:cs="Arial"/>
          <w:b/>
          <w:color w:val="000000"/>
          <w:sz w:val="22"/>
          <w:szCs w:val="22"/>
        </w:rPr>
        <w:t>one</w:t>
      </w:r>
      <w:r w:rsidR="00BF03D7" w:rsidRPr="003F69D8">
        <w:rPr>
          <w:rFonts w:ascii="Arial" w:hAnsi="Arial" w:cs="Arial"/>
          <w:b/>
          <w:color w:val="000000"/>
          <w:sz w:val="22"/>
          <w:szCs w:val="22"/>
        </w:rPr>
        <w:t xml:space="preserve"> page</w:t>
      </w:r>
      <w:r w:rsidRPr="003F69D8">
        <w:rPr>
          <w:rFonts w:ascii="Arial" w:hAnsi="Arial" w:cs="Arial"/>
          <w:b/>
          <w:color w:val="000000"/>
          <w:sz w:val="22"/>
          <w:szCs w:val="22"/>
        </w:rPr>
        <w:t xml:space="preserve"> for each report)</w:t>
      </w:r>
    </w:p>
    <w:p w14:paraId="2E456C9F" w14:textId="78CA4458" w:rsidR="00E560A5" w:rsidRPr="003F69D8" w:rsidRDefault="009C5BC9" w:rsidP="0042007F">
      <w:pPr>
        <w:spacing w:line="276" w:lineRule="auto"/>
        <w:rPr>
          <w:rFonts w:ascii="Arial" w:hAnsi="Arial" w:cs="Arial"/>
          <w:sz w:val="22"/>
          <w:szCs w:val="22"/>
        </w:rPr>
      </w:pPr>
      <w:r w:rsidRPr="003F69D8">
        <w:rPr>
          <w:rFonts w:ascii="Arial" w:hAnsi="Arial" w:cs="Arial"/>
          <w:sz w:val="22"/>
          <w:szCs w:val="22"/>
        </w:rPr>
        <w:t>This report should consist of a brief synopsis of the project or fellowship funded (including project title, chief investigator, organisation, year of grant, $ amount received). Importantly, please detail the outcomes and impacts of the project and the relevance of these to the MND community. This summary will be considered in the review of the application.</w:t>
      </w:r>
    </w:p>
    <w:p w14:paraId="3864D299" w14:textId="77777777" w:rsidR="00E560A5" w:rsidRPr="003F69D8" w:rsidRDefault="00E560A5" w:rsidP="0042007F">
      <w:pPr>
        <w:spacing w:line="276" w:lineRule="auto"/>
        <w:rPr>
          <w:rFonts w:ascii="Arial" w:hAnsi="Arial" w:cs="Arial"/>
          <w:sz w:val="22"/>
          <w:szCs w:val="22"/>
        </w:rPr>
      </w:pPr>
    </w:p>
    <w:p w14:paraId="0EF01253" w14:textId="77777777" w:rsidR="00E560A5" w:rsidRPr="003F69D8" w:rsidRDefault="00E560A5" w:rsidP="0042007F">
      <w:pPr>
        <w:spacing w:line="276" w:lineRule="auto"/>
        <w:rPr>
          <w:rFonts w:ascii="Arial" w:hAnsi="Arial" w:cs="Arial"/>
          <w:sz w:val="22"/>
          <w:szCs w:val="22"/>
        </w:rPr>
      </w:pPr>
    </w:p>
    <w:p w14:paraId="2AFBAC5B" w14:textId="77777777" w:rsidR="00E560A5" w:rsidRPr="003F69D8" w:rsidRDefault="00E560A5" w:rsidP="0042007F">
      <w:pPr>
        <w:spacing w:line="276" w:lineRule="auto"/>
        <w:rPr>
          <w:rFonts w:ascii="Arial" w:hAnsi="Arial" w:cs="Arial"/>
          <w:sz w:val="22"/>
          <w:szCs w:val="22"/>
        </w:rPr>
      </w:pPr>
    </w:p>
    <w:p w14:paraId="7774D5AA" w14:textId="77777777" w:rsidR="00E560A5" w:rsidRDefault="00E560A5" w:rsidP="0042007F">
      <w:pPr>
        <w:spacing w:line="276" w:lineRule="auto"/>
        <w:rPr>
          <w:rFonts w:ascii="Arial" w:hAnsi="Arial" w:cs="Arial"/>
          <w:b/>
          <w:sz w:val="22"/>
          <w:szCs w:val="22"/>
          <w:u w:val="single"/>
          <w:lang w:val="en-US"/>
        </w:rPr>
      </w:pPr>
    </w:p>
    <w:p w14:paraId="390AF203" w14:textId="77777777" w:rsidR="00C27C46" w:rsidRPr="00C27C46" w:rsidRDefault="00C27C46" w:rsidP="00C27C46">
      <w:pPr>
        <w:rPr>
          <w:rFonts w:ascii="Arial" w:hAnsi="Arial" w:cs="Arial"/>
          <w:sz w:val="22"/>
          <w:szCs w:val="22"/>
          <w:lang w:val="en-US"/>
        </w:rPr>
      </w:pPr>
    </w:p>
    <w:p w14:paraId="510882BE" w14:textId="77777777" w:rsidR="00C27C46" w:rsidRPr="00C27C46" w:rsidRDefault="00C27C46" w:rsidP="00C27C46">
      <w:pPr>
        <w:rPr>
          <w:rFonts w:ascii="Arial" w:hAnsi="Arial" w:cs="Arial"/>
          <w:sz w:val="22"/>
          <w:szCs w:val="22"/>
          <w:lang w:val="en-US"/>
        </w:rPr>
      </w:pPr>
    </w:p>
    <w:p w14:paraId="7F66DE94" w14:textId="77777777" w:rsidR="00C27C46" w:rsidRPr="00C27C46" w:rsidRDefault="00C27C46" w:rsidP="00C27C46">
      <w:pPr>
        <w:rPr>
          <w:rFonts w:ascii="Arial" w:hAnsi="Arial" w:cs="Arial"/>
          <w:sz w:val="22"/>
          <w:szCs w:val="22"/>
          <w:lang w:val="en-US"/>
        </w:rPr>
      </w:pPr>
    </w:p>
    <w:p w14:paraId="483286CB" w14:textId="77777777" w:rsidR="00C27C46" w:rsidRPr="00C27C46" w:rsidRDefault="00C27C46" w:rsidP="00C27C46">
      <w:pPr>
        <w:rPr>
          <w:rFonts w:ascii="Arial" w:hAnsi="Arial" w:cs="Arial"/>
          <w:sz w:val="22"/>
          <w:szCs w:val="22"/>
          <w:lang w:val="en-US"/>
        </w:rPr>
      </w:pPr>
    </w:p>
    <w:p w14:paraId="5CE370F7" w14:textId="77777777" w:rsidR="00C27C46" w:rsidRPr="00C27C46" w:rsidRDefault="00C27C46" w:rsidP="00C27C46">
      <w:pPr>
        <w:rPr>
          <w:rFonts w:ascii="Arial" w:hAnsi="Arial" w:cs="Arial"/>
          <w:sz w:val="22"/>
          <w:szCs w:val="22"/>
          <w:lang w:val="en-US"/>
        </w:rPr>
      </w:pPr>
    </w:p>
    <w:p w14:paraId="4C3F80FA" w14:textId="77777777" w:rsidR="00C27C46" w:rsidRPr="00C27C46" w:rsidRDefault="00C27C46" w:rsidP="00C27C46">
      <w:pPr>
        <w:rPr>
          <w:rFonts w:ascii="Arial" w:hAnsi="Arial" w:cs="Arial"/>
          <w:sz w:val="22"/>
          <w:szCs w:val="22"/>
          <w:lang w:val="en-US"/>
        </w:rPr>
      </w:pPr>
    </w:p>
    <w:p w14:paraId="34131048" w14:textId="77777777" w:rsidR="00C27C46" w:rsidRPr="00C27C46" w:rsidRDefault="00C27C46" w:rsidP="00C27C46">
      <w:pPr>
        <w:rPr>
          <w:rFonts w:ascii="Arial" w:hAnsi="Arial" w:cs="Arial"/>
          <w:sz w:val="22"/>
          <w:szCs w:val="22"/>
          <w:lang w:val="en-US"/>
        </w:rPr>
      </w:pPr>
    </w:p>
    <w:p w14:paraId="5AD6EE67" w14:textId="77777777" w:rsidR="00C27C46" w:rsidRPr="00C27C46" w:rsidRDefault="00C27C46" w:rsidP="00C27C46">
      <w:pPr>
        <w:rPr>
          <w:rFonts w:ascii="Arial" w:hAnsi="Arial" w:cs="Arial"/>
          <w:sz w:val="22"/>
          <w:szCs w:val="22"/>
          <w:lang w:val="en-US"/>
        </w:rPr>
      </w:pPr>
    </w:p>
    <w:p w14:paraId="3B05E900" w14:textId="77777777" w:rsidR="00C27C46" w:rsidRPr="00C27C46" w:rsidRDefault="00C27C46" w:rsidP="00C27C46">
      <w:pPr>
        <w:rPr>
          <w:rFonts w:ascii="Arial" w:hAnsi="Arial" w:cs="Arial"/>
          <w:sz w:val="22"/>
          <w:szCs w:val="22"/>
          <w:lang w:val="en-US"/>
        </w:rPr>
      </w:pPr>
    </w:p>
    <w:p w14:paraId="62A8876D" w14:textId="77777777" w:rsidR="00C27C46" w:rsidRPr="00C27C46" w:rsidRDefault="00C27C46" w:rsidP="00C27C46">
      <w:pPr>
        <w:rPr>
          <w:rFonts w:ascii="Arial" w:hAnsi="Arial" w:cs="Arial"/>
          <w:sz w:val="22"/>
          <w:szCs w:val="22"/>
          <w:lang w:val="en-US"/>
        </w:rPr>
      </w:pPr>
    </w:p>
    <w:p w14:paraId="66581938" w14:textId="77777777" w:rsidR="00C27C46" w:rsidRPr="00C27C46" w:rsidRDefault="00C27C46" w:rsidP="00C27C46">
      <w:pPr>
        <w:rPr>
          <w:rFonts w:ascii="Arial" w:hAnsi="Arial" w:cs="Arial"/>
          <w:sz w:val="22"/>
          <w:szCs w:val="22"/>
          <w:lang w:val="en-US"/>
        </w:rPr>
      </w:pPr>
    </w:p>
    <w:p w14:paraId="2629FD8A" w14:textId="77777777" w:rsidR="00C27C46" w:rsidRPr="00C27C46" w:rsidRDefault="00C27C46" w:rsidP="00C27C46">
      <w:pPr>
        <w:rPr>
          <w:rFonts w:ascii="Arial" w:hAnsi="Arial" w:cs="Arial"/>
          <w:sz w:val="22"/>
          <w:szCs w:val="22"/>
          <w:lang w:val="en-US"/>
        </w:rPr>
      </w:pPr>
    </w:p>
    <w:p w14:paraId="29339D41" w14:textId="77777777" w:rsidR="00C27C46" w:rsidRPr="00C27C46" w:rsidRDefault="00C27C46" w:rsidP="00C27C46">
      <w:pPr>
        <w:rPr>
          <w:rFonts w:ascii="Arial" w:hAnsi="Arial" w:cs="Arial"/>
          <w:sz w:val="22"/>
          <w:szCs w:val="22"/>
          <w:lang w:val="en-US"/>
        </w:rPr>
      </w:pPr>
    </w:p>
    <w:p w14:paraId="5FBA0706" w14:textId="77777777" w:rsidR="00C27C46" w:rsidRPr="00C27C46" w:rsidRDefault="00C27C46" w:rsidP="00C27C46">
      <w:pPr>
        <w:rPr>
          <w:rFonts w:ascii="Arial" w:hAnsi="Arial" w:cs="Arial"/>
          <w:sz w:val="22"/>
          <w:szCs w:val="22"/>
          <w:lang w:val="en-US"/>
        </w:rPr>
      </w:pPr>
    </w:p>
    <w:p w14:paraId="35CEED92" w14:textId="77777777" w:rsidR="00C27C46" w:rsidRPr="00C27C46" w:rsidRDefault="00C27C46" w:rsidP="00C27C46">
      <w:pPr>
        <w:rPr>
          <w:rFonts w:ascii="Arial" w:hAnsi="Arial" w:cs="Arial"/>
          <w:sz w:val="22"/>
          <w:szCs w:val="22"/>
          <w:lang w:val="en-US"/>
        </w:rPr>
      </w:pPr>
    </w:p>
    <w:p w14:paraId="75C23171" w14:textId="77777777" w:rsidR="00C27C46" w:rsidRPr="00C27C46" w:rsidRDefault="00C27C46" w:rsidP="00C27C46">
      <w:pPr>
        <w:rPr>
          <w:rFonts w:ascii="Arial" w:hAnsi="Arial" w:cs="Arial"/>
          <w:sz w:val="22"/>
          <w:szCs w:val="22"/>
          <w:lang w:val="en-US"/>
        </w:rPr>
      </w:pPr>
    </w:p>
    <w:p w14:paraId="4835A573" w14:textId="77777777" w:rsidR="00C27C46" w:rsidRPr="00C27C46" w:rsidRDefault="00C27C46" w:rsidP="00C27C46">
      <w:pPr>
        <w:rPr>
          <w:rFonts w:ascii="Arial" w:hAnsi="Arial" w:cs="Arial"/>
          <w:sz w:val="22"/>
          <w:szCs w:val="22"/>
          <w:lang w:val="en-US"/>
        </w:rPr>
      </w:pPr>
    </w:p>
    <w:p w14:paraId="5187AAF2" w14:textId="77777777" w:rsidR="00C27C46" w:rsidRPr="00C27C46" w:rsidRDefault="00C27C46" w:rsidP="00C27C46">
      <w:pPr>
        <w:rPr>
          <w:rFonts w:ascii="Arial" w:hAnsi="Arial" w:cs="Arial"/>
          <w:sz w:val="22"/>
          <w:szCs w:val="22"/>
          <w:lang w:val="en-US"/>
        </w:rPr>
      </w:pPr>
    </w:p>
    <w:p w14:paraId="47336DD9" w14:textId="77777777" w:rsidR="00C27C46" w:rsidRPr="00C27C46" w:rsidRDefault="00C27C46" w:rsidP="00C27C46">
      <w:pPr>
        <w:rPr>
          <w:rFonts w:ascii="Arial" w:hAnsi="Arial" w:cs="Arial"/>
          <w:sz w:val="22"/>
          <w:szCs w:val="22"/>
          <w:lang w:val="en-US"/>
        </w:rPr>
      </w:pPr>
    </w:p>
    <w:p w14:paraId="6780BDE3" w14:textId="77777777" w:rsidR="00C27C46" w:rsidRPr="00C27C46" w:rsidRDefault="00C27C46" w:rsidP="00C27C46">
      <w:pPr>
        <w:rPr>
          <w:rFonts w:ascii="Arial" w:hAnsi="Arial" w:cs="Arial"/>
          <w:sz w:val="22"/>
          <w:szCs w:val="22"/>
          <w:lang w:val="en-US"/>
        </w:rPr>
      </w:pPr>
    </w:p>
    <w:p w14:paraId="47E37121" w14:textId="77777777" w:rsidR="00C27C46" w:rsidRDefault="00C27C46" w:rsidP="00C27C46">
      <w:pPr>
        <w:rPr>
          <w:rFonts w:ascii="Arial" w:hAnsi="Arial" w:cs="Arial"/>
          <w:b/>
          <w:sz w:val="22"/>
          <w:szCs w:val="22"/>
          <w:u w:val="single"/>
          <w:lang w:val="en-US"/>
        </w:rPr>
      </w:pPr>
    </w:p>
    <w:p w14:paraId="4138DE01" w14:textId="3DA9AB4C" w:rsidR="00C27C46" w:rsidRPr="00C27C46" w:rsidRDefault="00C27C46" w:rsidP="00C27C46">
      <w:pPr>
        <w:tabs>
          <w:tab w:val="left" w:pos="2740"/>
        </w:tabs>
        <w:rPr>
          <w:rFonts w:ascii="Arial" w:hAnsi="Arial" w:cs="Arial"/>
          <w:sz w:val="22"/>
          <w:szCs w:val="22"/>
          <w:lang w:val="en-US"/>
        </w:rPr>
      </w:pPr>
      <w:r>
        <w:rPr>
          <w:rFonts w:ascii="Arial" w:hAnsi="Arial" w:cs="Arial"/>
          <w:sz w:val="22"/>
          <w:szCs w:val="22"/>
          <w:lang w:val="en-US"/>
        </w:rPr>
        <w:tab/>
      </w:r>
    </w:p>
    <w:sectPr w:rsidR="00C27C46" w:rsidRPr="00C27C46" w:rsidSect="006A1FE0">
      <w:headerReference w:type="default" r:id="rId22"/>
      <w:footerReference w:type="even" r:id="rId23"/>
      <w:footerReference w:type="default" r:id="rId24"/>
      <w:pgSz w:w="11907" w:h="16840" w:code="9"/>
      <w:pgMar w:top="1440" w:right="1440" w:bottom="1440" w:left="1440" w:header="283" w:footer="544"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9182" w14:textId="77777777" w:rsidR="00EF408B" w:rsidRDefault="00EF408B" w:rsidP="005E18A3">
      <w:r>
        <w:separator/>
      </w:r>
    </w:p>
  </w:endnote>
  <w:endnote w:type="continuationSeparator" w:id="0">
    <w:p w14:paraId="2E2C6689" w14:textId="77777777" w:rsidR="00EF408B" w:rsidRDefault="00EF408B" w:rsidP="005E18A3">
      <w:r>
        <w:continuationSeparator/>
      </w:r>
    </w:p>
  </w:endnote>
  <w:endnote w:type="continuationNotice" w:id="1">
    <w:p w14:paraId="0B7E74BD" w14:textId="77777777" w:rsidR="00EF408B" w:rsidRDefault="00EF4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8C1E" w14:textId="77777777" w:rsidR="00DE241C" w:rsidRDefault="00DE241C" w:rsidP="00DE24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C2035" w14:textId="77777777" w:rsidR="00DE241C" w:rsidRDefault="00DE241C" w:rsidP="00DE24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775240"/>
      <w:docPartObj>
        <w:docPartGallery w:val="Page Numbers (Bottom of Page)"/>
        <w:docPartUnique/>
      </w:docPartObj>
    </w:sdtPr>
    <w:sdtEndPr>
      <w:rPr>
        <w:noProof/>
      </w:rPr>
    </w:sdtEndPr>
    <w:sdtContent>
      <w:p w14:paraId="5E1F283A" w14:textId="4D29068D" w:rsidR="00DE241C" w:rsidRDefault="00DE241C" w:rsidP="00DE241C">
        <w:pPr>
          <w:pStyle w:val="Footer"/>
          <w:jc w:val="right"/>
        </w:pPr>
        <w:r>
          <w:fldChar w:fldCharType="begin"/>
        </w:r>
        <w:r>
          <w:instrText xml:space="preserve"> PAGE   \* MERGEFORMAT </w:instrText>
        </w:r>
        <w:r>
          <w:fldChar w:fldCharType="separate"/>
        </w:r>
        <w:r w:rsidR="002E3C77">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54CC" w14:textId="77777777" w:rsidR="00DE241C" w:rsidRDefault="00DE241C" w:rsidP="005E1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94D1C1" w14:textId="77777777" w:rsidR="00DE241C" w:rsidRDefault="00DE241C" w:rsidP="005E18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502390"/>
      <w:docPartObj>
        <w:docPartGallery w:val="Page Numbers (Bottom of Page)"/>
        <w:docPartUnique/>
      </w:docPartObj>
    </w:sdtPr>
    <w:sdtEndPr>
      <w:rPr>
        <w:noProof/>
      </w:rPr>
    </w:sdtEndPr>
    <w:sdtContent>
      <w:p w14:paraId="14B281A2" w14:textId="4EE01830" w:rsidR="00DE241C" w:rsidRDefault="00DE241C" w:rsidP="00A92A89">
        <w:pPr>
          <w:pStyle w:val="Footer"/>
          <w:jc w:val="right"/>
        </w:pPr>
        <w:r>
          <w:fldChar w:fldCharType="begin"/>
        </w:r>
        <w:r>
          <w:instrText xml:space="preserve"> PAGE   \* MERGEFORMAT </w:instrText>
        </w:r>
        <w:r>
          <w:fldChar w:fldCharType="separate"/>
        </w:r>
        <w:r w:rsidR="002E3C7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AC58" w14:textId="77777777" w:rsidR="00EF408B" w:rsidRDefault="00EF408B" w:rsidP="005E18A3">
      <w:r>
        <w:separator/>
      </w:r>
    </w:p>
  </w:footnote>
  <w:footnote w:type="continuationSeparator" w:id="0">
    <w:p w14:paraId="2DD724B6" w14:textId="77777777" w:rsidR="00EF408B" w:rsidRDefault="00EF408B" w:rsidP="005E18A3">
      <w:r>
        <w:continuationSeparator/>
      </w:r>
    </w:p>
  </w:footnote>
  <w:footnote w:type="continuationNotice" w:id="1">
    <w:p w14:paraId="1C8AB36E" w14:textId="77777777" w:rsidR="00EF408B" w:rsidRDefault="00EF4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0E1A" w14:textId="77777777" w:rsidR="00BC1C9C" w:rsidRDefault="00BC1C9C">
    <w:pPr>
      <w:pStyle w:val="Header"/>
    </w:pPr>
  </w:p>
  <w:p w14:paraId="140FED5D" w14:textId="035071EC" w:rsidR="00DE241C" w:rsidRDefault="00BC1C9C" w:rsidP="00BC1C9C">
    <w:pPr>
      <w:pStyle w:val="Header"/>
      <w:jc w:val="right"/>
    </w:pPr>
    <w:r>
      <w:rPr>
        <w:noProof/>
      </w:rPr>
      <w:drawing>
        <wp:inline distT="0" distB="0" distL="0" distR="0" wp14:anchorId="436E7CCB" wp14:editId="00B63F4F">
          <wp:extent cx="981697" cy="552197"/>
          <wp:effectExtent l="0" t="0" r="0" b="0"/>
          <wp:docPr id="1507727628"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94350" name="Picture 50"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6098" cy="554673"/>
                  </a:xfrm>
                  <a:prstGeom prst="rect">
                    <a:avLst/>
                  </a:prstGeom>
                </pic:spPr>
              </pic:pic>
            </a:graphicData>
          </a:graphic>
        </wp:inline>
      </w:drawing>
    </w:r>
  </w:p>
  <w:p w14:paraId="4211B525" w14:textId="5C3E9040" w:rsidR="00DE241C" w:rsidRPr="00144C82" w:rsidRDefault="00DE241C" w:rsidP="003016D4">
    <w:pPr>
      <w:ind w:right="-3" w:hanging="108"/>
      <w:jc w:val="right"/>
      <w:rPr>
        <w:rFonts w:ascii="Arial" w:hAnsi="Arial" w:cs="Arial"/>
        <w:color w:val="0019A8"/>
        <w:sz w:val="8"/>
        <w:szCs w:val="8"/>
      </w:rPr>
    </w:pPr>
    <w:r>
      <w:rPr>
        <w:rFonts w:ascii="Arial" w:hAnsi="Arial" w:cs="Arial"/>
        <w:b/>
        <w:color w:val="0019A8"/>
      </w:rPr>
      <w:t xml:space="preserve">         </w:t>
    </w:r>
  </w:p>
  <w:p w14:paraId="2FBE0A58" w14:textId="422788BD" w:rsidR="00DE241C" w:rsidRPr="00144C82" w:rsidRDefault="00DE241C" w:rsidP="00DE241C">
    <w:pPr>
      <w:spacing w:after="120"/>
      <w:ind w:right="-6" w:hanging="45"/>
      <w:jc w:val="right"/>
      <w:rPr>
        <w:rFonts w:ascii="Arial" w:hAnsi="Arial" w:cs="Arial"/>
        <w:color w:val="0019A8"/>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1C0D" w14:textId="186646FC" w:rsidR="00DE241C" w:rsidRDefault="006A1FE0" w:rsidP="006A1FE0">
    <w:pPr>
      <w:pStyle w:val="Header"/>
      <w:jc w:val="right"/>
    </w:pPr>
    <w:r>
      <w:rPr>
        <w:noProof/>
      </w:rPr>
      <w:drawing>
        <wp:inline distT="0" distB="0" distL="0" distR="0" wp14:anchorId="2AA2BBBE" wp14:editId="400936D9">
          <wp:extent cx="981697" cy="552197"/>
          <wp:effectExtent l="0" t="0" r="0" b="0"/>
          <wp:docPr id="493357529"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94350" name="Picture 50"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6098" cy="554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756"/>
    <w:multiLevelType w:val="multilevel"/>
    <w:tmpl w:val="0C09001F"/>
    <w:numStyleLink w:val="Style2"/>
  </w:abstractNum>
  <w:abstractNum w:abstractNumId="1" w15:restartNumberingAfterBreak="0">
    <w:nsid w:val="13653BBD"/>
    <w:multiLevelType w:val="hybridMultilevel"/>
    <w:tmpl w:val="DF2650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6B09A7"/>
    <w:multiLevelType w:val="multilevel"/>
    <w:tmpl w:val="0C09001F"/>
    <w:numStyleLink w:val="Style2"/>
  </w:abstractNum>
  <w:abstractNum w:abstractNumId="3" w15:restartNumberingAfterBreak="0">
    <w:nsid w:val="1FBB7EE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4667F4"/>
    <w:multiLevelType w:val="hybridMultilevel"/>
    <w:tmpl w:val="9E9C75FC"/>
    <w:lvl w:ilvl="0" w:tplc="F1BC6056">
      <w:start w:val="6"/>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4CB333A"/>
    <w:multiLevelType w:val="hybridMultilevel"/>
    <w:tmpl w:val="CB96B7E0"/>
    <w:lvl w:ilvl="0" w:tplc="342A9514">
      <w:start w:val="1"/>
      <w:numFmt w:val="decimal"/>
      <w:lvlText w:val="%1.)"/>
      <w:lvlJc w:val="left"/>
      <w:pPr>
        <w:ind w:left="1080" w:hanging="720"/>
      </w:pPr>
      <w:rPr>
        <w:rFonts w:hint="default"/>
      </w:rPr>
    </w:lvl>
    <w:lvl w:ilvl="1" w:tplc="A926918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ED0D8A"/>
    <w:multiLevelType w:val="multilevel"/>
    <w:tmpl w:val="1EA89330"/>
    <w:lvl w:ilvl="0">
      <w:start w:val="1"/>
      <w:numFmt w:val="decimal"/>
      <w:lvlText w:val="%1."/>
      <w:lvlJc w:val="left"/>
      <w:pPr>
        <w:ind w:left="720" w:hanging="360"/>
      </w:pPr>
      <w:rPr>
        <w:rFonts w:hint="default"/>
      </w:rPr>
    </w:lvl>
    <w:lvl w:ilvl="1">
      <w:start w:val="1"/>
      <w:numFmt w:val="decimal"/>
      <w:lvlText w:val="%1.%2."/>
      <w:lvlJc w:val="left"/>
      <w:pPr>
        <w:ind w:left="1211" w:hanging="491"/>
      </w:pPr>
      <w:rPr>
        <w:rFonts w:hint="default"/>
        <w:b w:val="0"/>
        <w:sz w:val="22"/>
        <w:szCs w:val="22"/>
      </w:rPr>
    </w:lvl>
    <w:lvl w:ilvl="2">
      <w:start w:val="1"/>
      <w:numFmt w:val="decimal"/>
      <w:lvlText w:val="%1.%2.%3."/>
      <w:lvlJc w:val="left"/>
      <w:pPr>
        <w:ind w:left="1834" w:hanging="754"/>
      </w:pPr>
      <w:rPr>
        <w:rFonts w:hint="default"/>
        <w:b w:val="0"/>
        <w:sz w:val="22"/>
        <w:szCs w:val="22"/>
      </w:rPr>
    </w:lvl>
    <w:lvl w:ilvl="3">
      <w:start w:val="1"/>
      <w:numFmt w:val="decimal"/>
      <w:lvlText w:val="%1.%2.%3.%4."/>
      <w:lvlJc w:val="lef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9E8432F"/>
    <w:multiLevelType w:val="hybridMultilevel"/>
    <w:tmpl w:val="93AC931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8" w15:restartNumberingAfterBreak="0">
    <w:nsid w:val="3A2E3975"/>
    <w:multiLevelType w:val="multilevel"/>
    <w:tmpl w:val="3D900B00"/>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D425A9"/>
    <w:multiLevelType w:val="hybridMultilevel"/>
    <w:tmpl w:val="FBCA178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73D1D"/>
    <w:multiLevelType w:val="multilevel"/>
    <w:tmpl w:val="0C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B86D18"/>
    <w:multiLevelType w:val="multilevel"/>
    <w:tmpl w:val="E0ACAD9C"/>
    <w:lvl w:ilvl="0">
      <w:start w:val="3"/>
      <w:numFmt w:val="decimal"/>
      <w:lvlText w:val="%1"/>
      <w:lvlJc w:val="left"/>
      <w:pPr>
        <w:ind w:left="480" w:hanging="480"/>
      </w:pPr>
      <w:rPr>
        <w:rFonts w:hint="default"/>
        <w:b w:val="0"/>
      </w:rPr>
    </w:lvl>
    <w:lvl w:ilvl="1">
      <w:start w:val="5"/>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2" w15:restartNumberingAfterBreak="0">
    <w:nsid w:val="3FE506BE"/>
    <w:multiLevelType w:val="hybridMultilevel"/>
    <w:tmpl w:val="BD84FDCE"/>
    <w:lvl w:ilvl="0" w:tplc="0C09001B">
      <w:start w:val="1"/>
      <w:numFmt w:val="lowerRoman"/>
      <w:lvlText w:val="%1."/>
      <w:lvlJc w:val="right"/>
      <w:pPr>
        <w:ind w:left="1084" w:hanging="360"/>
      </w:p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13" w15:restartNumberingAfterBreak="0">
    <w:nsid w:val="41D416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DC1224"/>
    <w:multiLevelType w:val="multilevel"/>
    <w:tmpl w:val="FF1A11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474" w:hanging="754"/>
      </w:pPr>
      <w:rPr>
        <w:rFonts w:hint="default"/>
        <w:b w:val="0"/>
        <w:color w:val="auto"/>
        <w:sz w:val="22"/>
        <w:szCs w:val="22"/>
      </w:rPr>
    </w:lvl>
    <w:lvl w:ilvl="3">
      <w:start w:val="1"/>
      <w:numFmt w:val="decimal"/>
      <w:lvlText w:val="%1.%2.%3.%4."/>
      <w:lvlJc w:val="left"/>
      <w:pPr>
        <w:ind w:left="1928" w:hanging="848"/>
      </w:pPr>
      <w:rPr>
        <w:rFonts w:hint="default"/>
        <w:b w:val="0"/>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4804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C7936D"/>
    <w:multiLevelType w:val="hybridMultilevel"/>
    <w:tmpl w:val="A192F368"/>
    <w:lvl w:ilvl="0" w:tplc="8E6AE228">
      <w:start w:val="1"/>
      <w:numFmt w:val="lowerLetter"/>
      <w:lvlText w:val="%1."/>
      <w:lvlJc w:val="left"/>
      <w:pPr>
        <w:ind w:left="720" w:hanging="360"/>
      </w:pPr>
    </w:lvl>
    <w:lvl w:ilvl="1" w:tplc="D61228FA">
      <w:start w:val="1"/>
      <w:numFmt w:val="lowerLetter"/>
      <w:lvlText w:val="%2."/>
      <w:lvlJc w:val="left"/>
      <w:pPr>
        <w:ind w:left="1440" w:hanging="360"/>
      </w:pPr>
    </w:lvl>
    <w:lvl w:ilvl="2" w:tplc="6AB4E150">
      <w:start w:val="1"/>
      <w:numFmt w:val="lowerRoman"/>
      <w:lvlText w:val="%3."/>
      <w:lvlJc w:val="right"/>
      <w:pPr>
        <w:ind w:left="2160" w:hanging="180"/>
      </w:pPr>
    </w:lvl>
    <w:lvl w:ilvl="3" w:tplc="52C49530">
      <w:start w:val="1"/>
      <w:numFmt w:val="decimal"/>
      <w:lvlText w:val="%4."/>
      <w:lvlJc w:val="left"/>
      <w:pPr>
        <w:ind w:left="2880" w:hanging="360"/>
      </w:pPr>
    </w:lvl>
    <w:lvl w:ilvl="4" w:tplc="CAD2916E">
      <w:start w:val="1"/>
      <w:numFmt w:val="lowerLetter"/>
      <w:lvlText w:val="%5."/>
      <w:lvlJc w:val="left"/>
      <w:pPr>
        <w:ind w:left="3600" w:hanging="360"/>
      </w:pPr>
    </w:lvl>
    <w:lvl w:ilvl="5" w:tplc="97E267A4">
      <w:start w:val="1"/>
      <w:numFmt w:val="lowerRoman"/>
      <w:lvlText w:val="%6."/>
      <w:lvlJc w:val="right"/>
      <w:pPr>
        <w:ind w:left="4320" w:hanging="180"/>
      </w:pPr>
    </w:lvl>
    <w:lvl w:ilvl="6" w:tplc="7700DE94">
      <w:start w:val="1"/>
      <w:numFmt w:val="decimal"/>
      <w:lvlText w:val="%7."/>
      <w:lvlJc w:val="left"/>
      <w:pPr>
        <w:ind w:left="5040" w:hanging="360"/>
      </w:pPr>
    </w:lvl>
    <w:lvl w:ilvl="7" w:tplc="5A7C9DE6">
      <w:start w:val="1"/>
      <w:numFmt w:val="lowerLetter"/>
      <w:lvlText w:val="%8."/>
      <w:lvlJc w:val="left"/>
      <w:pPr>
        <w:ind w:left="5760" w:hanging="360"/>
      </w:pPr>
    </w:lvl>
    <w:lvl w:ilvl="8" w:tplc="00003D0C">
      <w:start w:val="1"/>
      <w:numFmt w:val="lowerRoman"/>
      <w:lvlText w:val="%9."/>
      <w:lvlJc w:val="right"/>
      <w:pPr>
        <w:ind w:left="6480" w:hanging="180"/>
      </w:pPr>
    </w:lvl>
  </w:abstractNum>
  <w:abstractNum w:abstractNumId="17" w15:restartNumberingAfterBreak="0">
    <w:nsid w:val="602710CB"/>
    <w:multiLevelType w:val="multilevel"/>
    <w:tmpl w:val="D0280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9673E"/>
    <w:multiLevelType w:val="multilevel"/>
    <w:tmpl w:val="3D900B00"/>
    <w:numStyleLink w:val="Style1"/>
  </w:abstractNum>
  <w:abstractNum w:abstractNumId="19" w15:restartNumberingAfterBreak="0">
    <w:nsid w:val="6CFF51C7"/>
    <w:multiLevelType w:val="hybridMultilevel"/>
    <w:tmpl w:val="E9063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2A3775"/>
    <w:multiLevelType w:val="multilevel"/>
    <w:tmpl w:val="0C09001F"/>
    <w:numStyleLink w:val="Style2"/>
  </w:abstractNum>
  <w:abstractNum w:abstractNumId="21" w15:restartNumberingAfterBreak="0">
    <w:nsid w:val="7A1C52E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20508B"/>
    <w:multiLevelType w:val="hybridMultilevel"/>
    <w:tmpl w:val="7812D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3132901">
    <w:abstractNumId w:val="16"/>
  </w:num>
  <w:num w:numId="2" w16cid:durableId="786004445">
    <w:abstractNumId w:val="20"/>
    <w:lvlOverride w:ilvl="0">
      <w:lvl w:ilvl="0">
        <w:start w:val="4"/>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959453479">
    <w:abstractNumId w:val="20"/>
  </w:num>
  <w:num w:numId="4" w16cid:durableId="139077393">
    <w:abstractNumId w:val="8"/>
  </w:num>
  <w:num w:numId="5" w16cid:durableId="2041931882">
    <w:abstractNumId w:val="10"/>
  </w:num>
  <w:num w:numId="6" w16cid:durableId="2116823417">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30435993">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413674725">
    <w:abstractNumId w:val="20"/>
    <w:lvlOverride w:ilvl="0">
      <w:lvl w:ilvl="0">
        <w:start w:val="4"/>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607887959">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10587644">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64913304">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261835969">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89394168">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915941412">
    <w:abstractNumId w:val="20"/>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74" w:hanging="75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637956896">
    <w:abstractNumId w:val="12"/>
  </w:num>
  <w:num w:numId="16" w16cid:durableId="1787773537">
    <w:abstractNumId w:val="0"/>
  </w:num>
  <w:num w:numId="17" w16cid:durableId="1842353554">
    <w:abstractNumId w:val="2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545340394">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633557675">
    <w:abstractNumId w:val="17"/>
  </w:num>
  <w:num w:numId="20" w16cid:durableId="431971182">
    <w:abstractNumId w:val="7"/>
  </w:num>
  <w:num w:numId="21" w16cid:durableId="165171821">
    <w:abstractNumId w:val="1"/>
  </w:num>
  <w:num w:numId="22" w16cid:durableId="1518933008">
    <w:abstractNumId w:val="5"/>
  </w:num>
  <w:num w:numId="23" w16cid:durableId="2091416972">
    <w:abstractNumId w:val="19"/>
  </w:num>
  <w:num w:numId="24" w16cid:durableId="2973566">
    <w:abstractNumId w:val="22"/>
  </w:num>
  <w:num w:numId="25" w16cid:durableId="1078211022">
    <w:abstractNumId w:val="4"/>
  </w:num>
  <w:num w:numId="26" w16cid:durableId="1430010235">
    <w:abstractNumId w:val="2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62681736">
    <w:abstractNumId w:val="6"/>
  </w:num>
  <w:num w:numId="28" w16cid:durableId="406345039">
    <w:abstractNumId w:val="18"/>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929" w:hanging="504"/>
        </w:pPr>
        <w:rPr>
          <w:rFonts w:hint="default"/>
          <w:b w:val="0"/>
          <w:color w:val="auto"/>
        </w:rPr>
      </w:lvl>
    </w:lvlOverride>
    <w:lvlOverride w:ilvl="3">
      <w:lvl w:ilvl="3">
        <w:start w:val="1"/>
        <w:numFmt w:val="decimal"/>
        <w:lvlText w:val="%1.%2.%3.%4."/>
        <w:lvlJc w:val="left"/>
        <w:pPr>
          <w:ind w:left="1728" w:hanging="648"/>
        </w:pPr>
        <w:rPr>
          <w:rFonts w:hint="default"/>
          <w:color w:val="auto"/>
        </w:rPr>
      </w:lvl>
    </w:lvlOverride>
  </w:num>
  <w:num w:numId="29" w16cid:durableId="931477399">
    <w:abstractNumId w:val="21"/>
  </w:num>
  <w:num w:numId="30" w16cid:durableId="1659307532">
    <w:abstractNumId w:val="9"/>
  </w:num>
  <w:num w:numId="31" w16cid:durableId="1969235756">
    <w:abstractNumId w:val="11"/>
  </w:num>
  <w:num w:numId="32" w16cid:durableId="1694258222">
    <w:abstractNumId w:val="14"/>
  </w:num>
  <w:num w:numId="33" w16cid:durableId="1635061546">
    <w:abstractNumId w:val="1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929" w:hanging="504"/>
        </w:pPr>
        <w:rPr>
          <w:rFonts w:hint="default"/>
          <w:b w:val="0"/>
          <w:color w:val="auto"/>
        </w:rPr>
      </w:lvl>
    </w:lvlOverride>
    <w:lvlOverride w:ilvl="3">
      <w:lvl w:ilvl="3">
        <w:start w:val="1"/>
        <w:numFmt w:val="decimal"/>
        <w:lvlText w:val="%1.%2.%3.%4."/>
        <w:lvlJc w:val="left"/>
        <w:pPr>
          <w:ind w:left="1728" w:hanging="648"/>
        </w:pPr>
        <w:rPr>
          <w:rFonts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31436415">
    <w:abstractNumId w:val="1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929" w:hanging="504"/>
        </w:pPr>
        <w:rPr>
          <w:rFonts w:hint="default"/>
          <w:b w:val="0"/>
          <w:color w:val="auto"/>
        </w:rPr>
      </w:lvl>
    </w:lvlOverride>
    <w:lvlOverride w:ilvl="3">
      <w:lvl w:ilvl="3">
        <w:start w:val="1"/>
        <w:numFmt w:val="decimal"/>
        <w:lvlText w:val="%1.%2.%3.%4."/>
        <w:lvlJc w:val="left"/>
        <w:pPr>
          <w:ind w:left="1728" w:hanging="648"/>
        </w:pPr>
        <w:rPr>
          <w:rFonts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AD"/>
    <w:rsid w:val="0000755E"/>
    <w:rsid w:val="00010EC7"/>
    <w:rsid w:val="00013166"/>
    <w:rsid w:val="00017FD8"/>
    <w:rsid w:val="00041012"/>
    <w:rsid w:val="0006063D"/>
    <w:rsid w:val="00062B6F"/>
    <w:rsid w:val="00065A94"/>
    <w:rsid w:val="000756C8"/>
    <w:rsid w:val="00081C21"/>
    <w:rsid w:val="00087F48"/>
    <w:rsid w:val="000A06AD"/>
    <w:rsid w:val="000A1535"/>
    <w:rsid w:val="000A15D2"/>
    <w:rsid w:val="000A5C0F"/>
    <w:rsid w:val="000A7F36"/>
    <w:rsid w:val="000B14AC"/>
    <w:rsid w:val="000B77D3"/>
    <w:rsid w:val="000C6008"/>
    <w:rsid w:val="000C7142"/>
    <w:rsid w:val="000D3115"/>
    <w:rsid w:val="000D35F8"/>
    <w:rsid w:val="000D6296"/>
    <w:rsid w:val="000D696D"/>
    <w:rsid w:val="000E0C85"/>
    <w:rsid w:val="000E2113"/>
    <w:rsid w:val="000E55BD"/>
    <w:rsid w:val="000F17EF"/>
    <w:rsid w:val="000F321C"/>
    <w:rsid w:val="000F50CE"/>
    <w:rsid w:val="000F56E6"/>
    <w:rsid w:val="0010034A"/>
    <w:rsid w:val="00102ED9"/>
    <w:rsid w:val="001069CA"/>
    <w:rsid w:val="00114D90"/>
    <w:rsid w:val="00120A8C"/>
    <w:rsid w:val="00120D3D"/>
    <w:rsid w:val="00123D59"/>
    <w:rsid w:val="001254C5"/>
    <w:rsid w:val="00131335"/>
    <w:rsid w:val="00142665"/>
    <w:rsid w:val="001445B5"/>
    <w:rsid w:val="0015070E"/>
    <w:rsid w:val="00151FB0"/>
    <w:rsid w:val="0015328D"/>
    <w:rsid w:val="0015353A"/>
    <w:rsid w:val="00154F62"/>
    <w:rsid w:val="00156EBF"/>
    <w:rsid w:val="00157E4C"/>
    <w:rsid w:val="001629B5"/>
    <w:rsid w:val="00162BC7"/>
    <w:rsid w:val="00172980"/>
    <w:rsid w:val="00177DC0"/>
    <w:rsid w:val="00180E6B"/>
    <w:rsid w:val="00182AB5"/>
    <w:rsid w:val="00192616"/>
    <w:rsid w:val="00192DE6"/>
    <w:rsid w:val="001953EB"/>
    <w:rsid w:val="001A4D5B"/>
    <w:rsid w:val="001B2236"/>
    <w:rsid w:val="001B7591"/>
    <w:rsid w:val="001C2C58"/>
    <w:rsid w:val="001C4111"/>
    <w:rsid w:val="001C50FB"/>
    <w:rsid w:val="001C67A4"/>
    <w:rsid w:val="001C7AF3"/>
    <w:rsid w:val="001C7DB8"/>
    <w:rsid w:val="001D73CE"/>
    <w:rsid w:val="001E1BA5"/>
    <w:rsid w:val="001E20CA"/>
    <w:rsid w:val="001E2F95"/>
    <w:rsid w:val="001F0607"/>
    <w:rsid w:val="001F0CC5"/>
    <w:rsid w:val="001F6B17"/>
    <w:rsid w:val="001F7AB4"/>
    <w:rsid w:val="00203CCF"/>
    <w:rsid w:val="00204BEE"/>
    <w:rsid w:val="00205288"/>
    <w:rsid w:val="00206549"/>
    <w:rsid w:val="0020677E"/>
    <w:rsid w:val="002070C9"/>
    <w:rsid w:val="0021259E"/>
    <w:rsid w:val="002168FA"/>
    <w:rsid w:val="00223EA9"/>
    <w:rsid w:val="0022411A"/>
    <w:rsid w:val="00231F98"/>
    <w:rsid w:val="00235AAC"/>
    <w:rsid w:val="002363A3"/>
    <w:rsid w:val="00236A51"/>
    <w:rsid w:val="00245FD0"/>
    <w:rsid w:val="00255A0B"/>
    <w:rsid w:val="00266579"/>
    <w:rsid w:val="00276138"/>
    <w:rsid w:val="00286941"/>
    <w:rsid w:val="00292BDE"/>
    <w:rsid w:val="002A12AF"/>
    <w:rsid w:val="002A3078"/>
    <w:rsid w:val="002A47B9"/>
    <w:rsid w:val="002A76D2"/>
    <w:rsid w:val="002B45BA"/>
    <w:rsid w:val="002C7013"/>
    <w:rsid w:val="002D1E0C"/>
    <w:rsid w:val="002D4FF1"/>
    <w:rsid w:val="002E3098"/>
    <w:rsid w:val="002E3C77"/>
    <w:rsid w:val="002E75BE"/>
    <w:rsid w:val="002F5FB8"/>
    <w:rsid w:val="002F659A"/>
    <w:rsid w:val="002F71A3"/>
    <w:rsid w:val="003016D4"/>
    <w:rsid w:val="00304AA0"/>
    <w:rsid w:val="00305786"/>
    <w:rsid w:val="003178E7"/>
    <w:rsid w:val="00322C4D"/>
    <w:rsid w:val="00334B78"/>
    <w:rsid w:val="003373F8"/>
    <w:rsid w:val="00340A28"/>
    <w:rsid w:val="00346FAE"/>
    <w:rsid w:val="00351952"/>
    <w:rsid w:val="00355645"/>
    <w:rsid w:val="003578B8"/>
    <w:rsid w:val="00357F62"/>
    <w:rsid w:val="00360FC6"/>
    <w:rsid w:val="00364C01"/>
    <w:rsid w:val="003721BC"/>
    <w:rsid w:val="00373077"/>
    <w:rsid w:val="00374F44"/>
    <w:rsid w:val="00376555"/>
    <w:rsid w:val="00377950"/>
    <w:rsid w:val="003A0F8A"/>
    <w:rsid w:val="003A1DE0"/>
    <w:rsid w:val="003A4603"/>
    <w:rsid w:val="003A60E9"/>
    <w:rsid w:val="003B2A97"/>
    <w:rsid w:val="003B40DC"/>
    <w:rsid w:val="003B4CB8"/>
    <w:rsid w:val="003C2C42"/>
    <w:rsid w:val="003C4472"/>
    <w:rsid w:val="003C5868"/>
    <w:rsid w:val="003C5AEE"/>
    <w:rsid w:val="003C78F5"/>
    <w:rsid w:val="003E7ADC"/>
    <w:rsid w:val="003F69D8"/>
    <w:rsid w:val="004152FB"/>
    <w:rsid w:val="0042007F"/>
    <w:rsid w:val="00422491"/>
    <w:rsid w:val="00441044"/>
    <w:rsid w:val="0044776E"/>
    <w:rsid w:val="00450242"/>
    <w:rsid w:val="00452C31"/>
    <w:rsid w:val="004574B4"/>
    <w:rsid w:val="00462B28"/>
    <w:rsid w:val="00470005"/>
    <w:rsid w:val="00471903"/>
    <w:rsid w:val="004720E2"/>
    <w:rsid w:val="0047753C"/>
    <w:rsid w:val="00484A39"/>
    <w:rsid w:val="00492EAA"/>
    <w:rsid w:val="00497147"/>
    <w:rsid w:val="00497A6D"/>
    <w:rsid w:val="004A039D"/>
    <w:rsid w:val="004A1A57"/>
    <w:rsid w:val="004A3D30"/>
    <w:rsid w:val="004B6A18"/>
    <w:rsid w:val="004C03FB"/>
    <w:rsid w:val="004C0DF5"/>
    <w:rsid w:val="004C3C25"/>
    <w:rsid w:val="004D7EFF"/>
    <w:rsid w:val="004E5072"/>
    <w:rsid w:val="004F068B"/>
    <w:rsid w:val="004F7C66"/>
    <w:rsid w:val="0050238C"/>
    <w:rsid w:val="00503C35"/>
    <w:rsid w:val="00506903"/>
    <w:rsid w:val="00511249"/>
    <w:rsid w:val="00516766"/>
    <w:rsid w:val="00521B1A"/>
    <w:rsid w:val="00522760"/>
    <w:rsid w:val="0052680B"/>
    <w:rsid w:val="00530D56"/>
    <w:rsid w:val="005500A5"/>
    <w:rsid w:val="00550719"/>
    <w:rsid w:val="00560EB9"/>
    <w:rsid w:val="00573BAB"/>
    <w:rsid w:val="00574414"/>
    <w:rsid w:val="00574CC9"/>
    <w:rsid w:val="005806ED"/>
    <w:rsid w:val="005960BD"/>
    <w:rsid w:val="0059664B"/>
    <w:rsid w:val="0059783E"/>
    <w:rsid w:val="005A6383"/>
    <w:rsid w:val="005B4DE1"/>
    <w:rsid w:val="005C3FF7"/>
    <w:rsid w:val="005D023C"/>
    <w:rsid w:val="005E18A3"/>
    <w:rsid w:val="005E43DB"/>
    <w:rsid w:val="005E5A2E"/>
    <w:rsid w:val="005F2AE3"/>
    <w:rsid w:val="005F5CE1"/>
    <w:rsid w:val="006002D2"/>
    <w:rsid w:val="00610DFE"/>
    <w:rsid w:val="006123A6"/>
    <w:rsid w:val="006131B0"/>
    <w:rsid w:val="00622919"/>
    <w:rsid w:val="0062761A"/>
    <w:rsid w:val="00634B11"/>
    <w:rsid w:val="0064025B"/>
    <w:rsid w:val="00642938"/>
    <w:rsid w:val="00655781"/>
    <w:rsid w:val="0067481F"/>
    <w:rsid w:val="00675F82"/>
    <w:rsid w:val="00683171"/>
    <w:rsid w:val="00686FE4"/>
    <w:rsid w:val="00687713"/>
    <w:rsid w:val="00690BBE"/>
    <w:rsid w:val="006925F6"/>
    <w:rsid w:val="0069687F"/>
    <w:rsid w:val="006A1FE0"/>
    <w:rsid w:val="006B138F"/>
    <w:rsid w:val="006C14DB"/>
    <w:rsid w:val="006C359F"/>
    <w:rsid w:val="006C7656"/>
    <w:rsid w:val="006C7678"/>
    <w:rsid w:val="006D3C2E"/>
    <w:rsid w:val="006E158E"/>
    <w:rsid w:val="006E6EB6"/>
    <w:rsid w:val="006F2992"/>
    <w:rsid w:val="006F4FC9"/>
    <w:rsid w:val="006F6BB8"/>
    <w:rsid w:val="00702367"/>
    <w:rsid w:val="0070275E"/>
    <w:rsid w:val="00707C03"/>
    <w:rsid w:val="00711508"/>
    <w:rsid w:val="007124F9"/>
    <w:rsid w:val="007130A6"/>
    <w:rsid w:val="00713C1B"/>
    <w:rsid w:val="00724C01"/>
    <w:rsid w:val="00727A9E"/>
    <w:rsid w:val="00733732"/>
    <w:rsid w:val="007338F6"/>
    <w:rsid w:val="00735CFA"/>
    <w:rsid w:val="00736487"/>
    <w:rsid w:val="00737B25"/>
    <w:rsid w:val="00752ABB"/>
    <w:rsid w:val="0075385A"/>
    <w:rsid w:val="00753A4F"/>
    <w:rsid w:val="0076304A"/>
    <w:rsid w:val="0076314A"/>
    <w:rsid w:val="0076616B"/>
    <w:rsid w:val="0076726F"/>
    <w:rsid w:val="00770AD7"/>
    <w:rsid w:val="0077176D"/>
    <w:rsid w:val="007738FC"/>
    <w:rsid w:val="00773F93"/>
    <w:rsid w:val="00787D60"/>
    <w:rsid w:val="0079266E"/>
    <w:rsid w:val="00793072"/>
    <w:rsid w:val="007A126B"/>
    <w:rsid w:val="007B4BF1"/>
    <w:rsid w:val="007B4FB7"/>
    <w:rsid w:val="007B7DA4"/>
    <w:rsid w:val="007C0C26"/>
    <w:rsid w:val="007C5307"/>
    <w:rsid w:val="007E49AE"/>
    <w:rsid w:val="007E4B06"/>
    <w:rsid w:val="007E668A"/>
    <w:rsid w:val="007F2E38"/>
    <w:rsid w:val="007F5064"/>
    <w:rsid w:val="00815178"/>
    <w:rsid w:val="00816EB7"/>
    <w:rsid w:val="00823707"/>
    <w:rsid w:val="008324A9"/>
    <w:rsid w:val="0083542D"/>
    <w:rsid w:val="00841C60"/>
    <w:rsid w:val="0085016F"/>
    <w:rsid w:val="00851712"/>
    <w:rsid w:val="0085417A"/>
    <w:rsid w:val="00857829"/>
    <w:rsid w:val="00861008"/>
    <w:rsid w:val="00874B2F"/>
    <w:rsid w:val="00882952"/>
    <w:rsid w:val="00884AD0"/>
    <w:rsid w:val="00895305"/>
    <w:rsid w:val="008A08DE"/>
    <w:rsid w:val="008A1AE2"/>
    <w:rsid w:val="008A3540"/>
    <w:rsid w:val="008A498C"/>
    <w:rsid w:val="008A51D4"/>
    <w:rsid w:val="008A5A52"/>
    <w:rsid w:val="008A74AA"/>
    <w:rsid w:val="008B59FB"/>
    <w:rsid w:val="008C08B2"/>
    <w:rsid w:val="008C1CAB"/>
    <w:rsid w:val="008C4744"/>
    <w:rsid w:val="008C526D"/>
    <w:rsid w:val="008C6907"/>
    <w:rsid w:val="008D1256"/>
    <w:rsid w:val="008D51AB"/>
    <w:rsid w:val="008D798D"/>
    <w:rsid w:val="008E18DB"/>
    <w:rsid w:val="008E363F"/>
    <w:rsid w:val="00905953"/>
    <w:rsid w:val="00905BD5"/>
    <w:rsid w:val="00912EA3"/>
    <w:rsid w:val="009166B1"/>
    <w:rsid w:val="00925AFC"/>
    <w:rsid w:val="00926FE0"/>
    <w:rsid w:val="00927AA3"/>
    <w:rsid w:val="0093097F"/>
    <w:rsid w:val="00936CE0"/>
    <w:rsid w:val="009451F3"/>
    <w:rsid w:val="009473D6"/>
    <w:rsid w:val="0095758C"/>
    <w:rsid w:val="00962D63"/>
    <w:rsid w:val="00963CEB"/>
    <w:rsid w:val="009722B1"/>
    <w:rsid w:val="0097575A"/>
    <w:rsid w:val="00980F29"/>
    <w:rsid w:val="009818DB"/>
    <w:rsid w:val="009847F5"/>
    <w:rsid w:val="009904D0"/>
    <w:rsid w:val="009922D4"/>
    <w:rsid w:val="009964C7"/>
    <w:rsid w:val="009A33A3"/>
    <w:rsid w:val="009A53DE"/>
    <w:rsid w:val="009B141D"/>
    <w:rsid w:val="009B4102"/>
    <w:rsid w:val="009B59F4"/>
    <w:rsid w:val="009C38E4"/>
    <w:rsid w:val="009C5BC9"/>
    <w:rsid w:val="009C66F9"/>
    <w:rsid w:val="009D2363"/>
    <w:rsid w:val="009D6BBB"/>
    <w:rsid w:val="009E12AA"/>
    <w:rsid w:val="009E12E5"/>
    <w:rsid w:val="009E19E6"/>
    <w:rsid w:val="009E3954"/>
    <w:rsid w:val="009E54AD"/>
    <w:rsid w:val="009E5A91"/>
    <w:rsid w:val="009E607D"/>
    <w:rsid w:val="00A040B8"/>
    <w:rsid w:val="00A2062E"/>
    <w:rsid w:val="00A20E4E"/>
    <w:rsid w:val="00A21C51"/>
    <w:rsid w:val="00A25731"/>
    <w:rsid w:val="00A2790F"/>
    <w:rsid w:val="00A302E6"/>
    <w:rsid w:val="00A35BBC"/>
    <w:rsid w:val="00A35E3D"/>
    <w:rsid w:val="00A37C42"/>
    <w:rsid w:val="00A438FF"/>
    <w:rsid w:val="00A543A8"/>
    <w:rsid w:val="00A555A7"/>
    <w:rsid w:val="00A62BB9"/>
    <w:rsid w:val="00A72D46"/>
    <w:rsid w:val="00A80A22"/>
    <w:rsid w:val="00A80FFE"/>
    <w:rsid w:val="00A85E9B"/>
    <w:rsid w:val="00A9042E"/>
    <w:rsid w:val="00A9197F"/>
    <w:rsid w:val="00A91D0C"/>
    <w:rsid w:val="00A92A89"/>
    <w:rsid w:val="00A96E65"/>
    <w:rsid w:val="00A972FF"/>
    <w:rsid w:val="00AA569C"/>
    <w:rsid w:val="00AA6822"/>
    <w:rsid w:val="00AB24D0"/>
    <w:rsid w:val="00AB6443"/>
    <w:rsid w:val="00AD1FEF"/>
    <w:rsid w:val="00AE24B6"/>
    <w:rsid w:val="00AE5F14"/>
    <w:rsid w:val="00AF1269"/>
    <w:rsid w:val="00AF5797"/>
    <w:rsid w:val="00B0767B"/>
    <w:rsid w:val="00B10234"/>
    <w:rsid w:val="00B14B10"/>
    <w:rsid w:val="00B17943"/>
    <w:rsid w:val="00B25639"/>
    <w:rsid w:val="00B32BA4"/>
    <w:rsid w:val="00B35B95"/>
    <w:rsid w:val="00B404AB"/>
    <w:rsid w:val="00B45E0F"/>
    <w:rsid w:val="00B54639"/>
    <w:rsid w:val="00B57A70"/>
    <w:rsid w:val="00B672CC"/>
    <w:rsid w:val="00B7090A"/>
    <w:rsid w:val="00B72C32"/>
    <w:rsid w:val="00B76358"/>
    <w:rsid w:val="00B80B6C"/>
    <w:rsid w:val="00B854F0"/>
    <w:rsid w:val="00B942DF"/>
    <w:rsid w:val="00BA4C51"/>
    <w:rsid w:val="00BA69F5"/>
    <w:rsid w:val="00BB72D9"/>
    <w:rsid w:val="00BC1C9C"/>
    <w:rsid w:val="00BC6A9B"/>
    <w:rsid w:val="00BD098A"/>
    <w:rsid w:val="00BE3972"/>
    <w:rsid w:val="00BE7291"/>
    <w:rsid w:val="00BF03D7"/>
    <w:rsid w:val="00C04138"/>
    <w:rsid w:val="00C0546A"/>
    <w:rsid w:val="00C13413"/>
    <w:rsid w:val="00C26731"/>
    <w:rsid w:val="00C27C46"/>
    <w:rsid w:val="00C435DF"/>
    <w:rsid w:val="00C45563"/>
    <w:rsid w:val="00C47449"/>
    <w:rsid w:val="00C52BF6"/>
    <w:rsid w:val="00C579E1"/>
    <w:rsid w:val="00C71564"/>
    <w:rsid w:val="00C71F2D"/>
    <w:rsid w:val="00C73839"/>
    <w:rsid w:val="00C749BB"/>
    <w:rsid w:val="00C75F11"/>
    <w:rsid w:val="00C763D2"/>
    <w:rsid w:val="00C83F47"/>
    <w:rsid w:val="00C85D23"/>
    <w:rsid w:val="00CA0AB5"/>
    <w:rsid w:val="00CA7FAC"/>
    <w:rsid w:val="00CB0113"/>
    <w:rsid w:val="00CB07EB"/>
    <w:rsid w:val="00CB2C74"/>
    <w:rsid w:val="00CC04C9"/>
    <w:rsid w:val="00CC19AB"/>
    <w:rsid w:val="00CC3EC7"/>
    <w:rsid w:val="00CD59C1"/>
    <w:rsid w:val="00CD612B"/>
    <w:rsid w:val="00CE250C"/>
    <w:rsid w:val="00CE2999"/>
    <w:rsid w:val="00CE38DC"/>
    <w:rsid w:val="00CE3FD1"/>
    <w:rsid w:val="00CE6511"/>
    <w:rsid w:val="00CF3BAD"/>
    <w:rsid w:val="00CF6D7F"/>
    <w:rsid w:val="00D03B7F"/>
    <w:rsid w:val="00D04A5B"/>
    <w:rsid w:val="00D07636"/>
    <w:rsid w:val="00D16A20"/>
    <w:rsid w:val="00D26ED2"/>
    <w:rsid w:val="00D26F68"/>
    <w:rsid w:val="00D30FEE"/>
    <w:rsid w:val="00D36C88"/>
    <w:rsid w:val="00D46A88"/>
    <w:rsid w:val="00D47447"/>
    <w:rsid w:val="00D510E6"/>
    <w:rsid w:val="00D5195E"/>
    <w:rsid w:val="00D52C1D"/>
    <w:rsid w:val="00D53556"/>
    <w:rsid w:val="00D54078"/>
    <w:rsid w:val="00D57CEE"/>
    <w:rsid w:val="00D635E9"/>
    <w:rsid w:val="00D636EF"/>
    <w:rsid w:val="00D71CD1"/>
    <w:rsid w:val="00D73DC9"/>
    <w:rsid w:val="00D743F4"/>
    <w:rsid w:val="00D8183C"/>
    <w:rsid w:val="00D82FFF"/>
    <w:rsid w:val="00D83DCE"/>
    <w:rsid w:val="00D90959"/>
    <w:rsid w:val="00D91A44"/>
    <w:rsid w:val="00D920AB"/>
    <w:rsid w:val="00D93ECC"/>
    <w:rsid w:val="00D9510C"/>
    <w:rsid w:val="00DA164D"/>
    <w:rsid w:val="00DA574D"/>
    <w:rsid w:val="00DA6221"/>
    <w:rsid w:val="00DB1323"/>
    <w:rsid w:val="00DB496D"/>
    <w:rsid w:val="00DC0323"/>
    <w:rsid w:val="00DC43AC"/>
    <w:rsid w:val="00DD2E74"/>
    <w:rsid w:val="00DD4F04"/>
    <w:rsid w:val="00DD54A8"/>
    <w:rsid w:val="00DD57A6"/>
    <w:rsid w:val="00DE241C"/>
    <w:rsid w:val="00DF17F3"/>
    <w:rsid w:val="00DF512A"/>
    <w:rsid w:val="00DF6103"/>
    <w:rsid w:val="00E011AD"/>
    <w:rsid w:val="00E019E1"/>
    <w:rsid w:val="00E023C0"/>
    <w:rsid w:val="00E028FB"/>
    <w:rsid w:val="00E035B7"/>
    <w:rsid w:val="00E03D02"/>
    <w:rsid w:val="00E138F0"/>
    <w:rsid w:val="00E1758B"/>
    <w:rsid w:val="00E24612"/>
    <w:rsid w:val="00E25EE6"/>
    <w:rsid w:val="00E27606"/>
    <w:rsid w:val="00E4357C"/>
    <w:rsid w:val="00E504FE"/>
    <w:rsid w:val="00E50ED8"/>
    <w:rsid w:val="00E52163"/>
    <w:rsid w:val="00E52CB2"/>
    <w:rsid w:val="00E560A5"/>
    <w:rsid w:val="00E63D46"/>
    <w:rsid w:val="00E709F5"/>
    <w:rsid w:val="00E77A82"/>
    <w:rsid w:val="00E801AA"/>
    <w:rsid w:val="00E82640"/>
    <w:rsid w:val="00E90337"/>
    <w:rsid w:val="00E9197C"/>
    <w:rsid w:val="00E92756"/>
    <w:rsid w:val="00E94017"/>
    <w:rsid w:val="00E969B1"/>
    <w:rsid w:val="00EA071A"/>
    <w:rsid w:val="00EA1833"/>
    <w:rsid w:val="00EA52BD"/>
    <w:rsid w:val="00EA62BF"/>
    <w:rsid w:val="00EA6520"/>
    <w:rsid w:val="00EA75BB"/>
    <w:rsid w:val="00EB5612"/>
    <w:rsid w:val="00EB7109"/>
    <w:rsid w:val="00EC6234"/>
    <w:rsid w:val="00EC62E6"/>
    <w:rsid w:val="00ED12A9"/>
    <w:rsid w:val="00ED3329"/>
    <w:rsid w:val="00ED3B02"/>
    <w:rsid w:val="00EE5A22"/>
    <w:rsid w:val="00EF408B"/>
    <w:rsid w:val="00EF5259"/>
    <w:rsid w:val="00F06697"/>
    <w:rsid w:val="00F1274C"/>
    <w:rsid w:val="00F173BF"/>
    <w:rsid w:val="00F27158"/>
    <w:rsid w:val="00F314BF"/>
    <w:rsid w:val="00F32671"/>
    <w:rsid w:val="00F346FB"/>
    <w:rsid w:val="00F34EA8"/>
    <w:rsid w:val="00F425D6"/>
    <w:rsid w:val="00F45528"/>
    <w:rsid w:val="00F500B7"/>
    <w:rsid w:val="00F519AD"/>
    <w:rsid w:val="00F54AF6"/>
    <w:rsid w:val="00F61A10"/>
    <w:rsid w:val="00F77375"/>
    <w:rsid w:val="00F82B5A"/>
    <w:rsid w:val="00F943A6"/>
    <w:rsid w:val="00FA526D"/>
    <w:rsid w:val="00FA773D"/>
    <w:rsid w:val="00FB379E"/>
    <w:rsid w:val="00FB626B"/>
    <w:rsid w:val="00FB73B6"/>
    <w:rsid w:val="00FB76BC"/>
    <w:rsid w:val="00FC25BC"/>
    <w:rsid w:val="00FC2DA3"/>
    <w:rsid w:val="00FC5B40"/>
    <w:rsid w:val="00FD4CDC"/>
    <w:rsid w:val="00FD55B0"/>
    <w:rsid w:val="00FD5D37"/>
    <w:rsid w:val="00FD7F67"/>
    <w:rsid w:val="00FE2078"/>
    <w:rsid w:val="00FE6DB0"/>
    <w:rsid w:val="00FF43DE"/>
    <w:rsid w:val="01745D5A"/>
    <w:rsid w:val="01A04E48"/>
    <w:rsid w:val="0231456D"/>
    <w:rsid w:val="040B7F45"/>
    <w:rsid w:val="05B04462"/>
    <w:rsid w:val="07B65C58"/>
    <w:rsid w:val="08B7DFCB"/>
    <w:rsid w:val="0D69B374"/>
    <w:rsid w:val="0DA88ABB"/>
    <w:rsid w:val="0E5C0B74"/>
    <w:rsid w:val="0F1EABAE"/>
    <w:rsid w:val="0FE85939"/>
    <w:rsid w:val="1032B868"/>
    <w:rsid w:val="10D3A337"/>
    <w:rsid w:val="10E460FA"/>
    <w:rsid w:val="11D629B9"/>
    <w:rsid w:val="131CA2A6"/>
    <w:rsid w:val="139BD416"/>
    <w:rsid w:val="145ADCD6"/>
    <w:rsid w:val="1498D582"/>
    <w:rsid w:val="15ADB27D"/>
    <w:rsid w:val="1633F485"/>
    <w:rsid w:val="16F22479"/>
    <w:rsid w:val="183D0596"/>
    <w:rsid w:val="197D10F0"/>
    <w:rsid w:val="19B2CB71"/>
    <w:rsid w:val="1B4B5E27"/>
    <w:rsid w:val="1C167664"/>
    <w:rsid w:val="1CC8DEFB"/>
    <w:rsid w:val="1D01D78F"/>
    <w:rsid w:val="1D76D0AC"/>
    <w:rsid w:val="1DA9CD9D"/>
    <w:rsid w:val="1EBAC33A"/>
    <w:rsid w:val="2119B3F8"/>
    <w:rsid w:val="2283AE02"/>
    <w:rsid w:val="25547509"/>
    <w:rsid w:val="279CF7CD"/>
    <w:rsid w:val="2C546442"/>
    <w:rsid w:val="2D5849E1"/>
    <w:rsid w:val="2DD896C0"/>
    <w:rsid w:val="2E0C6FDB"/>
    <w:rsid w:val="2FEC6DAB"/>
    <w:rsid w:val="328116B7"/>
    <w:rsid w:val="339A2EC8"/>
    <w:rsid w:val="345566EC"/>
    <w:rsid w:val="3878BECC"/>
    <w:rsid w:val="38A66CD3"/>
    <w:rsid w:val="38D7E573"/>
    <w:rsid w:val="39301042"/>
    <w:rsid w:val="39854D31"/>
    <w:rsid w:val="39EC7EF1"/>
    <w:rsid w:val="3B7B2EC8"/>
    <w:rsid w:val="3DCCBD7D"/>
    <w:rsid w:val="3E662CEE"/>
    <w:rsid w:val="3ECF4B0A"/>
    <w:rsid w:val="418C544D"/>
    <w:rsid w:val="422A1BBD"/>
    <w:rsid w:val="44186B06"/>
    <w:rsid w:val="45AE3D44"/>
    <w:rsid w:val="46987471"/>
    <w:rsid w:val="492808D2"/>
    <w:rsid w:val="4A2CFF35"/>
    <w:rsid w:val="4B85DE08"/>
    <w:rsid w:val="4CFAA630"/>
    <w:rsid w:val="4DAD6A51"/>
    <w:rsid w:val="4DC295CB"/>
    <w:rsid w:val="4FDFD3AF"/>
    <w:rsid w:val="525FCE31"/>
    <w:rsid w:val="55787CA3"/>
    <w:rsid w:val="58A1F94A"/>
    <w:rsid w:val="596FD59E"/>
    <w:rsid w:val="59AFB4C1"/>
    <w:rsid w:val="59B77B0B"/>
    <w:rsid w:val="5AA213A2"/>
    <w:rsid w:val="5E7804B7"/>
    <w:rsid w:val="5F674900"/>
    <w:rsid w:val="626E795F"/>
    <w:rsid w:val="634EE0A0"/>
    <w:rsid w:val="64340425"/>
    <w:rsid w:val="653D0BC6"/>
    <w:rsid w:val="6658B739"/>
    <w:rsid w:val="66B40E06"/>
    <w:rsid w:val="673E3995"/>
    <w:rsid w:val="689C7C21"/>
    <w:rsid w:val="6BA03BE4"/>
    <w:rsid w:val="6C39247E"/>
    <w:rsid w:val="6DB5A61B"/>
    <w:rsid w:val="6DBAB337"/>
    <w:rsid w:val="7087A935"/>
    <w:rsid w:val="71002DCE"/>
    <w:rsid w:val="74400D9D"/>
    <w:rsid w:val="75EC57E2"/>
    <w:rsid w:val="764804DB"/>
    <w:rsid w:val="76F37593"/>
    <w:rsid w:val="77F0B851"/>
    <w:rsid w:val="7BF3FD21"/>
    <w:rsid w:val="7F1C8E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2F189"/>
  <w14:defaultImageDpi w14:val="330"/>
  <w15:docId w15:val="{5B8AFB50-FEE5-4585-8F6A-D064AFEC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E5A22"/>
    <w:pPr>
      <w:keepNext/>
      <w:outlineLvl w:val="1"/>
    </w:pPr>
    <w:rPr>
      <w:rFonts w:ascii="Arial" w:eastAsia="Times New Roman" w:hAnsi="Arial" w:cs="Times New Roman"/>
      <w:b/>
      <w:sz w:val="28"/>
      <w:szCs w:val="20"/>
    </w:rPr>
  </w:style>
  <w:style w:type="paragraph" w:styleId="Heading3">
    <w:name w:val="heading 3"/>
    <w:basedOn w:val="Normal"/>
    <w:next w:val="Normal"/>
    <w:link w:val="Heading3Char"/>
    <w:uiPriority w:val="9"/>
    <w:semiHidden/>
    <w:unhideWhenUsed/>
    <w:qFormat/>
    <w:rsid w:val="00E560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6AD"/>
    <w:pPr>
      <w:ind w:left="720"/>
      <w:contextualSpacing/>
    </w:pPr>
  </w:style>
  <w:style w:type="paragraph" w:styleId="Footer">
    <w:name w:val="footer"/>
    <w:basedOn w:val="Normal"/>
    <w:link w:val="FooterChar"/>
    <w:uiPriority w:val="99"/>
    <w:unhideWhenUsed/>
    <w:rsid w:val="005E18A3"/>
    <w:pPr>
      <w:tabs>
        <w:tab w:val="center" w:pos="4320"/>
        <w:tab w:val="right" w:pos="8640"/>
      </w:tabs>
    </w:pPr>
  </w:style>
  <w:style w:type="character" w:customStyle="1" w:styleId="FooterChar">
    <w:name w:val="Footer Char"/>
    <w:basedOn w:val="DefaultParagraphFont"/>
    <w:link w:val="Footer"/>
    <w:uiPriority w:val="99"/>
    <w:rsid w:val="005E18A3"/>
  </w:style>
  <w:style w:type="character" w:styleId="PageNumber">
    <w:name w:val="page number"/>
    <w:basedOn w:val="DefaultParagraphFont"/>
    <w:unhideWhenUsed/>
    <w:rsid w:val="005E18A3"/>
  </w:style>
  <w:style w:type="paragraph" w:customStyle="1" w:styleId="Default">
    <w:name w:val="Default"/>
    <w:rsid w:val="007738FC"/>
    <w:pPr>
      <w:widowControl w:val="0"/>
      <w:autoSpaceDE w:val="0"/>
      <w:autoSpaceDN w:val="0"/>
      <w:adjustRightInd w:val="0"/>
    </w:pPr>
    <w:rPr>
      <w:rFonts w:ascii="Arial" w:hAnsi="Arial" w:cs="Arial"/>
      <w:color w:val="000000"/>
      <w:lang w:val="en-US"/>
    </w:rPr>
  </w:style>
  <w:style w:type="character" w:customStyle="1" w:styleId="Heading2Char">
    <w:name w:val="Heading 2 Char"/>
    <w:basedOn w:val="DefaultParagraphFont"/>
    <w:link w:val="Heading2"/>
    <w:rsid w:val="00EE5A22"/>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74414"/>
    <w:rPr>
      <w:sz w:val="16"/>
      <w:szCs w:val="16"/>
    </w:rPr>
  </w:style>
  <w:style w:type="paragraph" w:styleId="CommentText">
    <w:name w:val="annotation text"/>
    <w:basedOn w:val="Normal"/>
    <w:link w:val="CommentTextChar"/>
    <w:uiPriority w:val="99"/>
    <w:unhideWhenUsed/>
    <w:rsid w:val="00574414"/>
    <w:rPr>
      <w:sz w:val="20"/>
      <w:szCs w:val="20"/>
    </w:rPr>
  </w:style>
  <w:style w:type="character" w:customStyle="1" w:styleId="CommentTextChar">
    <w:name w:val="Comment Text Char"/>
    <w:basedOn w:val="DefaultParagraphFont"/>
    <w:link w:val="CommentText"/>
    <w:uiPriority w:val="99"/>
    <w:rsid w:val="00574414"/>
    <w:rPr>
      <w:sz w:val="20"/>
      <w:szCs w:val="20"/>
    </w:rPr>
  </w:style>
  <w:style w:type="paragraph" w:styleId="CommentSubject">
    <w:name w:val="annotation subject"/>
    <w:basedOn w:val="CommentText"/>
    <w:next w:val="CommentText"/>
    <w:link w:val="CommentSubjectChar"/>
    <w:uiPriority w:val="99"/>
    <w:semiHidden/>
    <w:unhideWhenUsed/>
    <w:rsid w:val="00574414"/>
    <w:rPr>
      <w:b/>
      <w:bCs/>
    </w:rPr>
  </w:style>
  <w:style w:type="character" w:customStyle="1" w:styleId="CommentSubjectChar">
    <w:name w:val="Comment Subject Char"/>
    <w:basedOn w:val="CommentTextChar"/>
    <w:link w:val="CommentSubject"/>
    <w:uiPriority w:val="99"/>
    <w:semiHidden/>
    <w:rsid w:val="00574414"/>
    <w:rPr>
      <w:b/>
      <w:bCs/>
      <w:sz w:val="20"/>
      <w:szCs w:val="20"/>
    </w:rPr>
  </w:style>
  <w:style w:type="paragraph" w:styleId="BalloonText">
    <w:name w:val="Balloon Text"/>
    <w:basedOn w:val="Normal"/>
    <w:link w:val="BalloonTextChar"/>
    <w:uiPriority w:val="99"/>
    <w:semiHidden/>
    <w:unhideWhenUsed/>
    <w:rsid w:val="005744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414"/>
    <w:rPr>
      <w:rFonts w:ascii="Segoe UI" w:hAnsi="Segoe UI" w:cs="Segoe UI"/>
      <w:sz w:val="18"/>
      <w:szCs w:val="18"/>
    </w:rPr>
  </w:style>
  <w:style w:type="paragraph" w:styleId="NormalWeb">
    <w:name w:val="Normal (Web)"/>
    <w:basedOn w:val="Normal"/>
    <w:uiPriority w:val="99"/>
    <w:unhideWhenUsed/>
    <w:rsid w:val="00874B2F"/>
    <w:pPr>
      <w:spacing w:before="100" w:beforeAutospacing="1" w:after="100" w:afterAutospacing="1"/>
    </w:pPr>
    <w:rPr>
      <w:rFonts w:ascii="Times" w:hAnsi="Times" w:cs="Times New Roman"/>
      <w:sz w:val="20"/>
      <w:szCs w:val="20"/>
    </w:rPr>
  </w:style>
  <w:style w:type="character" w:styleId="Hyperlink">
    <w:name w:val="Hyperlink"/>
    <w:rsid w:val="00376555"/>
    <w:rPr>
      <w:color w:val="0000FF"/>
      <w:u w:val="single"/>
    </w:rPr>
  </w:style>
  <w:style w:type="paragraph" w:styleId="Revision">
    <w:name w:val="Revision"/>
    <w:hidden/>
    <w:uiPriority w:val="99"/>
    <w:semiHidden/>
    <w:rsid w:val="008E363F"/>
  </w:style>
  <w:style w:type="character" w:styleId="FollowedHyperlink">
    <w:name w:val="FollowedHyperlink"/>
    <w:basedOn w:val="DefaultParagraphFont"/>
    <w:uiPriority w:val="99"/>
    <w:semiHidden/>
    <w:unhideWhenUsed/>
    <w:rsid w:val="00841C60"/>
    <w:rPr>
      <w:color w:val="800080" w:themeColor="followedHyperlink"/>
      <w:u w:val="single"/>
    </w:rPr>
  </w:style>
  <w:style w:type="numbering" w:customStyle="1" w:styleId="Style1">
    <w:name w:val="Style1"/>
    <w:uiPriority w:val="99"/>
    <w:rsid w:val="00F314BF"/>
    <w:pPr>
      <w:numPr>
        <w:numId w:val="4"/>
      </w:numPr>
    </w:pPr>
  </w:style>
  <w:style w:type="numbering" w:customStyle="1" w:styleId="Style2">
    <w:name w:val="Style2"/>
    <w:uiPriority w:val="99"/>
    <w:rsid w:val="00503C35"/>
    <w:pPr>
      <w:numPr>
        <w:numId w:val="5"/>
      </w:numPr>
    </w:pPr>
  </w:style>
  <w:style w:type="paragraph" w:styleId="Header">
    <w:name w:val="header"/>
    <w:basedOn w:val="Normal"/>
    <w:link w:val="HeaderChar"/>
    <w:uiPriority w:val="99"/>
    <w:unhideWhenUsed/>
    <w:rsid w:val="00A92A89"/>
    <w:pPr>
      <w:tabs>
        <w:tab w:val="center" w:pos="4513"/>
        <w:tab w:val="right" w:pos="9026"/>
      </w:tabs>
    </w:pPr>
  </w:style>
  <w:style w:type="character" w:customStyle="1" w:styleId="HeaderChar">
    <w:name w:val="Header Char"/>
    <w:basedOn w:val="DefaultParagraphFont"/>
    <w:link w:val="Header"/>
    <w:uiPriority w:val="99"/>
    <w:rsid w:val="00A92A89"/>
  </w:style>
  <w:style w:type="character" w:customStyle="1" w:styleId="Heading3Char">
    <w:name w:val="Heading 3 Char"/>
    <w:basedOn w:val="DefaultParagraphFont"/>
    <w:link w:val="Heading3"/>
    <w:uiPriority w:val="9"/>
    <w:semiHidden/>
    <w:rsid w:val="00E560A5"/>
    <w:rPr>
      <w:rFonts w:asciiTheme="majorHAnsi" w:eastAsiaTheme="majorEastAsia" w:hAnsiTheme="majorHAnsi" w:cstheme="majorBidi"/>
      <w:color w:val="243F60" w:themeColor="accent1" w:themeShade="7F"/>
    </w:rPr>
  </w:style>
  <w:style w:type="character" w:customStyle="1" w:styleId="apple-converted-space">
    <w:name w:val="apple-converted-space"/>
    <w:rsid w:val="00E560A5"/>
  </w:style>
  <w:style w:type="character" w:styleId="Strong">
    <w:name w:val="Strong"/>
    <w:uiPriority w:val="22"/>
    <w:qFormat/>
    <w:rsid w:val="00E560A5"/>
    <w:rPr>
      <w:b/>
      <w:bCs/>
    </w:rPr>
  </w:style>
  <w:style w:type="table" w:customStyle="1" w:styleId="TableGrid1">
    <w:name w:val="Table Grid1"/>
    <w:basedOn w:val="TableNormal"/>
    <w:next w:val="TableGrid"/>
    <w:uiPriority w:val="39"/>
    <w:rsid w:val="0050238C"/>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2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366303">
      <w:bodyDiv w:val="1"/>
      <w:marLeft w:val="0"/>
      <w:marRight w:val="0"/>
      <w:marTop w:val="0"/>
      <w:marBottom w:val="0"/>
      <w:divBdr>
        <w:top w:val="none" w:sz="0" w:space="0" w:color="auto"/>
        <w:left w:val="none" w:sz="0" w:space="0" w:color="auto"/>
        <w:bottom w:val="none" w:sz="0" w:space="0" w:color="auto"/>
        <w:right w:val="none" w:sz="0" w:space="0" w:color="auto"/>
      </w:divBdr>
      <w:divsChild>
        <w:div w:id="1942762258">
          <w:marLeft w:val="0"/>
          <w:marRight w:val="0"/>
          <w:marTop w:val="0"/>
          <w:marBottom w:val="0"/>
          <w:divBdr>
            <w:top w:val="none" w:sz="0" w:space="0" w:color="auto"/>
            <w:left w:val="none" w:sz="0" w:space="0" w:color="auto"/>
            <w:bottom w:val="none" w:sz="0" w:space="0" w:color="auto"/>
            <w:right w:val="none" w:sz="0" w:space="0" w:color="auto"/>
          </w:divBdr>
          <w:divsChild>
            <w:div w:id="1108084236">
              <w:marLeft w:val="0"/>
              <w:marRight w:val="0"/>
              <w:marTop w:val="0"/>
              <w:marBottom w:val="0"/>
              <w:divBdr>
                <w:top w:val="none" w:sz="0" w:space="0" w:color="auto"/>
                <w:left w:val="none" w:sz="0" w:space="0" w:color="auto"/>
                <w:bottom w:val="none" w:sz="0" w:space="0" w:color="auto"/>
                <w:right w:val="none" w:sz="0" w:space="0" w:color="auto"/>
              </w:divBdr>
              <w:divsChild>
                <w:div w:id="17988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2136">
      <w:bodyDiv w:val="1"/>
      <w:marLeft w:val="0"/>
      <w:marRight w:val="0"/>
      <w:marTop w:val="0"/>
      <w:marBottom w:val="0"/>
      <w:divBdr>
        <w:top w:val="none" w:sz="0" w:space="0" w:color="auto"/>
        <w:left w:val="none" w:sz="0" w:space="0" w:color="auto"/>
        <w:bottom w:val="none" w:sz="0" w:space="0" w:color="auto"/>
        <w:right w:val="none" w:sz="0" w:space="0" w:color="auto"/>
      </w:divBdr>
      <w:divsChild>
        <w:div w:id="350840726">
          <w:marLeft w:val="0"/>
          <w:marRight w:val="0"/>
          <w:marTop w:val="0"/>
          <w:marBottom w:val="0"/>
          <w:divBdr>
            <w:top w:val="none" w:sz="0" w:space="0" w:color="auto"/>
            <w:left w:val="none" w:sz="0" w:space="0" w:color="auto"/>
            <w:bottom w:val="none" w:sz="0" w:space="0" w:color="auto"/>
            <w:right w:val="none" w:sz="0" w:space="0" w:color="auto"/>
          </w:divBdr>
          <w:divsChild>
            <w:div w:id="119153320">
              <w:marLeft w:val="0"/>
              <w:marRight w:val="0"/>
              <w:marTop w:val="0"/>
              <w:marBottom w:val="0"/>
              <w:divBdr>
                <w:top w:val="none" w:sz="0" w:space="0" w:color="auto"/>
                <w:left w:val="none" w:sz="0" w:space="0" w:color="auto"/>
                <w:bottom w:val="none" w:sz="0" w:space="0" w:color="auto"/>
                <w:right w:val="none" w:sz="0" w:space="0" w:color="auto"/>
              </w:divBdr>
              <w:divsChild>
                <w:div w:id="7217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mndaustralia.org.au" TargetMode="External"/><Relationship Id="rId18" Type="http://schemas.openxmlformats.org/officeDocument/2006/relationships/hyperlink" Target="https://researchaustralia.org/wp-content/uploads/2026/03/Final-report-of-remuneration-project-202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ndaustralia.org.au/research/our-research/about-mnd-research-australia" TargetMode="External"/><Relationship Id="rId17" Type="http://schemas.openxmlformats.org/officeDocument/2006/relationships/hyperlink" Target="https://www.mndaustralia.org.au/getmedia/cb1a3410-6f14-44f7-bf03-e3730077b216/Guide-to-paid-participation-for-people-with-lived-experience-of-MND-V1-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ndaustralia.org.au/getmedia/a7d57b53-6030-4c46-a727-698550e35a25/Checklist-for-engaging-with-the-L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funding/manage-your-funding/nhmrcs-administering-institution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healthresearchhub.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statement-consumer-and-community-involvement-health-medical-research"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457084097914FB4BF256A55DA7B39" ma:contentTypeVersion="14" ma:contentTypeDescription="Create a new document." ma:contentTypeScope="" ma:versionID="66a842cdcf1b14212bb132e77119871d">
  <xsd:schema xmlns:xsd="http://www.w3.org/2001/XMLSchema" xmlns:xs="http://www.w3.org/2001/XMLSchema" xmlns:p="http://schemas.microsoft.com/office/2006/metadata/properties" xmlns:ns2="89d0f9ca-56f2-4eb9-bf10-ed0f61f7eb3e" xmlns:ns3="21007c38-7ec6-4a0b-a263-92f1ce206e0c" targetNamespace="http://schemas.microsoft.com/office/2006/metadata/properties" ma:root="true" ma:fieldsID="84a482e8a7c748fea48c7d5a42c92daf" ns2:_="" ns3:_="">
    <xsd:import namespace="89d0f9ca-56f2-4eb9-bf10-ed0f61f7eb3e"/>
    <xsd:import namespace="21007c38-7ec6-4a0b-a263-92f1ce206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f9ca-56f2-4eb9-bf10-ed0f61f7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065fb5-2e2a-4fc1-a3ea-ae3791063f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07c38-7ec6-4a0b-a263-92f1ce206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cdf0e9-1447-46f9-ad10-d253075dcc12}" ma:internalName="TaxCatchAll" ma:showField="CatchAllData" ma:web="21007c38-7ec6-4a0b-a263-92f1ce206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d0f9ca-56f2-4eb9-bf10-ed0f61f7eb3e">
      <Terms xmlns="http://schemas.microsoft.com/office/infopath/2007/PartnerControls"/>
    </lcf76f155ced4ddcb4097134ff3c332f>
    <TaxCatchAll xmlns="21007c38-7ec6-4a0b-a263-92f1ce206e0c" xsi:nil="true"/>
  </documentManagement>
</p:properties>
</file>

<file path=customXml/itemProps1.xml><?xml version="1.0" encoding="utf-8"?>
<ds:datastoreItem xmlns:ds="http://schemas.openxmlformats.org/officeDocument/2006/customXml" ds:itemID="{A8F6C376-1D00-42D2-B686-7A7C7729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f9ca-56f2-4eb9-bf10-ed0f61f7eb3e"/>
    <ds:schemaRef ds:uri="21007c38-7ec6-4a0b-a263-92f1ce206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3FC52-6B83-4298-8AD2-AC9C3AA24D06}">
  <ds:schemaRefs>
    <ds:schemaRef ds:uri="http://schemas.microsoft.com/sharepoint/v3/contenttype/forms"/>
  </ds:schemaRefs>
</ds:datastoreItem>
</file>

<file path=customXml/itemProps3.xml><?xml version="1.0" encoding="utf-8"?>
<ds:datastoreItem xmlns:ds="http://schemas.openxmlformats.org/officeDocument/2006/customXml" ds:itemID="{1C57F2C4-9A6F-41C3-8443-8E26A80B928D}">
  <ds:schemaRefs>
    <ds:schemaRef ds:uri="http://schemas.openxmlformats.org/officeDocument/2006/bibliography"/>
  </ds:schemaRefs>
</ds:datastoreItem>
</file>

<file path=customXml/itemProps4.xml><?xml version="1.0" encoding="utf-8"?>
<ds:datastoreItem xmlns:ds="http://schemas.openxmlformats.org/officeDocument/2006/customXml" ds:itemID="{F3BC3E92-4AD6-4746-8356-F7CDA10C0886}">
  <ds:schemaRefs>
    <ds:schemaRef ds:uri="http://schemas.microsoft.com/office/2006/metadata/properties"/>
    <ds:schemaRef ds:uri="http://schemas.microsoft.com/office/infopath/2007/PartnerControls"/>
    <ds:schemaRef ds:uri="89d0f9ca-56f2-4eb9-bf10-ed0f61f7eb3e"/>
    <ds:schemaRef ds:uri="21007c38-7ec6-4a0b-a263-92f1ce206e0c"/>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Williams</dc:creator>
  <cp:keywords/>
  <dc:description/>
  <cp:lastModifiedBy>Laura Birks</cp:lastModifiedBy>
  <cp:revision>9</cp:revision>
  <cp:lastPrinted>2019-05-26T00:24:00Z</cp:lastPrinted>
  <dcterms:created xsi:type="dcterms:W3CDTF">2026-06-29T00:49:00Z</dcterms:created>
  <dcterms:modified xsi:type="dcterms:W3CDTF">2026-06-29T04:14:00Z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0x010100A90457084097914FB4BF256A55DA7B39</vt:lpwstr>
  </property>
  <property fmtid="{D5CDD505-2E9C-101B-9397-08002B2CF9AE}" pid="3" name="Order">
    <vt:r8>5400</vt:r8>
  </property>
  <property fmtid="{D5CDD505-2E9C-101B-9397-08002B2CF9AE}" pid="4" name="MediaServiceImageTags">
    <vt:lpwstr/>
  </property>
</Properties>
</file>